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E98" w:rsidRDefault="00424C2F">
      <w:pPr>
        <w:spacing w:line="600" w:lineRule="exact"/>
        <w:jc w:val="center"/>
        <w:rPr>
          <w:rFonts w:ascii="Times New Roman Regular" w:eastAsia="方正小标宋简体" w:hAnsi="Times New Roman Regular" w:cs="Times New Roman Regular"/>
          <w:sz w:val="36"/>
          <w:szCs w:val="36"/>
        </w:rPr>
      </w:pPr>
      <w:r w:rsidRPr="00424C2F">
        <w:rPr>
          <w:rFonts w:ascii="方正小标宋简体" w:eastAsia="方正小标宋简体" w:hint="eastAsia"/>
          <w:sz w:val="36"/>
          <w:szCs w:val="36"/>
        </w:rPr>
        <w:t>2022年宝坻区公开招聘卫生健康委所属事业单位工作人员考试</w:t>
      </w:r>
      <w:r w:rsidR="00600AA5">
        <w:rPr>
          <w:rFonts w:ascii="Times New Roman Regular" w:eastAsia="方正小标宋简体" w:hAnsi="Times New Roman Regular" w:cs="Times New Roman Regular"/>
          <w:sz w:val="36"/>
          <w:szCs w:val="36"/>
        </w:rPr>
        <w:t>考生疫情防控须知</w:t>
      </w:r>
    </w:p>
    <w:p w:rsidR="00165E98" w:rsidRDefault="00165E98">
      <w:pPr>
        <w:spacing w:line="600" w:lineRule="exact"/>
        <w:jc w:val="center"/>
        <w:rPr>
          <w:rFonts w:ascii="Times New Roman Regular" w:eastAsia="方正小标宋简体" w:hAnsi="Times New Roman Regular" w:cs="Times New Roman Regular"/>
          <w:sz w:val="36"/>
          <w:szCs w:val="36"/>
        </w:rPr>
      </w:pPr>
    </w:p>
    <w:p w:rsidR="00165E98" w:rsidRDefault="00600AA5">
      <w:pPr>
        <w:snapToGrid w:val="0"/>
        <w:spacing w:line="600" w:lineRule="exact"/>
        <w:ind w:firstLineChars="200" w:firstLine="640"/>
        <w:rPr>
          <w:rFonts w:ascii="Times New Roman Regular" w:eastAsia="方正小标宋简体" w:hAnsi="Times New Roman Regular" w:cs="Times New Roman Regular"/>
          <w:sz w:val="32"/>
          <w:szCs w:val="32"/>
        </w:rPr>
      </w:pPr>
      <w:r>
        <w:rPr>
          <w:rFonts w:ascii="Times New Roman Regular" w:eastAsia="仿宋_GB2312" w:hAnsi="Times New Roman Regular" w:cs="Times New Roman Regular"/>
          <w:sz w:val="32"/>
          <w:szCs w:val="32"/>
        </w:rPr>
        <w:t>根据国家和</w:t>
      </w:r>
      <w:r>
        <w:rPr>
          <w:rFonts w:ascii="Times New Roman Regular" w:eastAsia="仿宋_GB2312" w:hAnsi="Times New Roman Regular" w:cs="Times New Roman Regular" w:hint="eastAsia"/>
          <w:sz w:val="32"/>
          <w:szCs w:val="32"/>
        </w:rPr>
        <w:t>天津市</w:t>
      </w:r>
      <w:r>
        <w:rPr>
          <w:rFonts w:ascii="Times New Roman Regular" w:eastAsia="仿宋_GB2312" w:hAnsi="Times New Roman Regular" w:cs="Times New Roman Regular"/>
          <w:sz w:val="32"/>
          <w:szCs w:val="32"/>
        </w:rPr>
        <w:t>新冠肺炎疫情防控工作</w:t>
      </w:r>
      <w:r>
        <w:rPr>
          <w:rFonts w:ascii="Times New Roman Regular" w:eastAsia="仿宋_GB2312" w:hAnsi="Times New Roman Regular" w:cs="Times New Roman Regular" w:hint="eastAsia"/>
          <w:sz w:val="32"/>
          <w:szCs w:val="32"/>
        </w:rPr>
        <w:t>相关</w:t>
      </w:r>
      <w:r>
        <w:rPr>
          <w:rFonts w:ascii="Times New Roman Regular" w:eastAsia="仿宋_GB2312" w:hAnsi="Times New Roman Regular" w:cs="Times New Roman Regular"/>
          <w:sz w:val="32"/>
          <w:szCs w:val="32"/>
        </w:rPr>
        <w:t>要求，</w:t>
      </w:r>
      <w:r w:rsidR="00424C2F" w:rsidRPr="00424C2F">
        <w:rPr>
          <w:rFonts w:ascii="Times New Roman Regular" w:eastAsia="仿宋_GB2312" w:hAnsi="Times New Roman Regular" w:cs="Times New Roman Regular" w:hint="eastAsia"/>
          <w:sz w:val="32"/>
          <w:szCs w:val="32"/>
        </w:rPr>
        <w:t>2022</w:t>
      </w:r>
      <w:r w:rsidR="00424C2F" w:rsidRPr="00424C2F">
        <w:rPr>
          <w:rFonts w:ascii="Times New Roman Regular" w:eastAsia="仿宋_GB2312" w:hAnsi="Times New Roman Regular" w:cs="Times New Roman Regular" w:hint="eastAsia"/>
          <w:sz w:val="32"/>
          <w:szCs w:val="32"/>
        </w:rPr>
        <w:t>年宝坻区公开招聘卫生健康委所属事业单位工作人员考试</w:t>
      </w:r>
      <w:r>
        <w:rPr>
          <w:rFonts w:ascii="Times New Roman Regular" w:eastAsia="仿宋_GB2312" w:hAnsi="Times New Roman Regular" w:cs="Times New Roman Regular"/>
          <w:sz w:val="32"/>
          <w:szCs w:val="32"/>
        </w:rPr>
        <w:t>将严格落实各项疫情防控举措，所有考生均需符合疫情防控的健康要求，方可参加考试。现将有关事项提示如下，请广大考生主动配合，并按要求遵照执行：</w:t>
      </w:r>
    </w:p>
    <w:p w:rsidR="00165E98" w:rsidRDefault="00600AA5">
      <w:pPr>
        <w:spacing w:line="600" w:lineRule="exact"/>
        <w:ind w:firstLineChars="200" w:firstLine="640"/>
        <w:rPr>
          <w:rFonts w:ascii="Times New Roman Regular" w:eastAsia="黑体" w:hAnsi="Times New Roman Regular" w:cs="Times New Roman Regular"/>
          <w:sz w:val="32"/>
          <w:szCs w:val="32"/>
        </w:rPr>
      </w:pPr>
      <w:r>
        <w:rPr>
          <w:rFonts w:ascii="Times New Roman Regular" w:eastAsia="黑体" w:hAnsi="Times New Roman Regular" w:cs="Times New Roman Regular"/>
          <w:sz w:val="32"/>
          <w:szCs w:val="32"/>
        </w:rPr>
        <w:t>一、做好考前健康监测</w:t>
      </w:r>
    </w:p>
    <w:p w:rsidR="00165E98" w:rsidRDefault="00600AA5">
      <w:pPr>
        <w:snapToGrid w:val="0"/>
        <w:spacing w:line="600" w:lineRule="exact"/>
        <w:ind w:firstLineChars="200" w:firstLine="640"/>
        <w:rPr>
          <w:rFonts w:ascii="Times New Roman Regular" w:eastAsia="仿宋_GB2312" w:hAnsi="Times New Roman Regular" w:cs="Times New Roman Regular"/>
          <w:bCs/>
          <w:sz w:val="32"/>
          <w:szCs w:val="32"/>
        </w:rPr>
      </w:pPr>
      <w:r>
        <w:rPr>
          <w:rFonts w:ascii="Times New Roman Regular" w:eastAsia="仿宋_GB2312" w:hAnsi="Times New Roman Regular" w:cs="Times New Roman Regular"/>
          <w:bCs/>
          <w:sz w:val="32"/>
          <w:szCs w:val="32"/>
        </w:rPr>
        <w:t>（一）考前</w:t>
      </w:r>
      <w:r w:rsidR="00A17486">
        <w:rPr>
          <w:rFonts w:ascii="Times New Roman Regular" w:eastAsia="仿宋_GB2312" w:hAnsi="Times New Roman Regular" w:cs="Times New Roman Regular" w:hint="eastAsia"/>
          <w:bCs/>
          <w:sz w:val="32"/>
          <w:szCs w:val="32"/>
        </w:rPr>
        <w:t>7</w:t>
      </w:r>
      <w:r>
        <w:rPr>
          <w:rFonts w:ascii="Times New Roman Regular" w:eastAsia="仿宋_GB2312" w:hAnsi="Times New Roman Regular" w:cs="Times New Roman Regular" w:hint="eastAsia"/>
          <w:bCs/>
          <w:sz w:val="32"/>
          <w:szCs w:val="32"/>
        </w:rPr>
        <w:t>天</w:t>
      </w:r>
      <w:r>
        <w:rPr>
          <w:rFonts w:ascii="Times New Roman Regular" w:eastAsia="仿宋_GB2312" w:hAnsi="Times New Roman Regular" w:cs="Times New Roman Regular"/>
          <w:bCs/>
          <w:sz w:val="32"/>
          <w:szCs w:val="32"/>
        </w:rPr>
        <w:t>（</w:t>
      </w:r>
      <w:r w:rsidR="00A17486">
        <w:rPr>
          <w:rFonts w:ascii="Times New Roman Regular" w:eastAsia="仿宋_GB2312" w:hAnsi="Times New Roman Regular" w:cs="Times New Roman Regular" w:hint="eastAsia"/>
          <w:bCs/>
          <w:sz w:val="32"/>
          <w:szCs w:val="32"/>
        </w:rPr>
        <w:t>7</w:t>
      </w:r>
      <w:r>
        <w:rPr>
          <w:rFonts w:ascii="Times New Roman Regular" w:eastAsia="仿宋_GB2312" w:hAnsi="Times New Roman Regular" w:cs="Times New Roman Regular"/>
          <w:bCs/>
          <w:sz w:val="32"/>
          <w:szCs w:val="32"/>
        </w:rPr>
        <w:t>月</w:t>
      </w:r>
      <w:r w:rsidR="00A17486">
        <w:rPr>
          <w:rFonts w:ascii="Times New Roman Regular" w:eastAsia="仿宋_GB2312" w:hAnsi="Times New Roman Regular" w:cs="Times New Roman Regular" w:hint="eastAsia"/>
          <w:bCs/>
          <w:sz w:val="32"/>
          <w:szCs w:val="32"/>
        </w:rPr>
        <w:t>1</w:t>
      </w:r>
      <w:r w:rsidR="00424C2F">
        <w:rPr>
          <w:rFonts w:ascii="Times New Roman Regular" w:eastAsia="仿宋_GB2312" w:hAnsi="Times New Roman Regular" w:cs="Times New Roman Regular" w:hint="eastAsia"/>
          <w:bCs/>
          <w:sz w:val="32"/>
          <w:szCs w:val="32"/>
        </w:rPr>
        <w:t>1</w:t>
      </w:r>
      <w:r>
        <w:rPr>
          <w:rFonts w:ascii="Times New Roman Regular" w:eastAsia="仿宋_GB2312" w:hAnsi="Times New Roman Regular" w:cs="Times New Roman Regular"/>
          <w:bCs/>
          <w:sz w:val="32"/>
          <w:szCs w:val="32"/>
        </w:rPr>
        <w:t>日，下同）起，考生使用本人手机通过</w:t>
      </w:r>
      <w:r>
        <w:rPr>
          <w:rFonts w:ascii="Times New Roman Regular" w:eastAsia="仿宋_GB2312" w:hAnsi="Times New Roman Regular" w:cs="Times New Roman Regular"/>
          <w:bCs/>
          <w:sz w:val="32"/>
          <w:szCs w:val="32"/>
        </w:rPr>
        <w:t>“</w:t>
      </w:r>
      <w:r>
        <w:rPr>
          <w:rFonts w:ascii="Times New Roman Regular" w:eastAsia="仿宋_GB2312" w:hAnsi="Times New Roman Regular" w:cs="Times New Roman Regular"/>
          <w:bCs/>
          <w:sz w:val="32"/>
          <w:szCs w:val="32"/>
        </w:rPr>
        <w:t>支付宝</w:t>
      </w:r>
      <w:r>
        <w:rPr>
          <w:rFonts w:ascii="Times New Roman Regular" w:eastAsia="仿宋_GB2312" w:hAnsi="Times New Roman Regular" w:cs="Times New Roman Regular"/>
          <w:bCs/>
          <w:sz w:val="32"/>
          <w:szCs w:val="32"/>
        </w:rPr>
        <w:t>”</w:t>
      </w:r>
      <w:r>
        <w:rPr>
          <w:rFonts w:ascii="Times New Roman Regular" w:eastAsia="仿宋_GB2312" w:hAnsi="Times New Roman Regular" w:cs="Times New Roman Regular"/>
          <w:bCs/>
          <w:sz w:val="32"/>
          <w:szCs w:val="32"/>
        </w:rPr>
        <w:t>、</w:t>
      </w:r>
      <w:r>
        <w:rPr>
          <w:rFonts w:ascii="Times New Roman Regular" w:eastAsia="仿宋_GB2312" w:hAnsi="Times New Roman Regular" w:cs="Times New Roman Regular"/>
          <w:bCs/>
          <w:sz w:val="32"/>
          <w:szCs w:val="32"/>
        </w:rPr>
        <w:t>“</w:t>
      </w:r>
      <w:r>
        <w:rPr>
          <w:rFonts w:ascii="Times New Roman Regular" w:eastAsia="仿宋_GB2312" w:hAnsi="Times New Roman Regular" w:cs="Times New Roman Regular"/>
          <w:bCs/>
          <w:sz w:val="32"/>
          <w:szCs w:val="32"/>
        </w:rPr>
        <w:t>津心办</w:t>
      </w:r>
      <w:r>
        <w:rPr>
          <w:rFonts w:ascii="Times New Roman Regular" w:eastAsia="仿宋_GB2312" w:hAnsi="Times New Roman Regular" w:cs="Times New Roman Regular"/>
          <w:bCs/>
          <w:sz w:val="32"/>
          <w:szCs w:val="32"/>
        </w:rPr>
        <w:t>”APP</w:t>
      </w:r>
      <w:r>
        <w:rPr>
          <w:rFonts w:ascii="Times New Roman Regular" w:eastAsia="仿宋_GB2312" w:hAnsi="Times New Roman Regular" w:cs="Times New Roman Regular"/>
          <w:bCs/>
          <w:sz w:val="32"/>
          <w:szCs w:val="32"/>
        </w:rPr>
        <w:t>等渠道申领</w:t>
      </w:r>
      <w:r>
        <w:rPr>
          <w:rFonts w:ascii="Times New Roman Regular" w:eastAsia="仿宋_GB2312" w:hAnsi="Times New Roman Regular" w:cs="Times New Roman Regular"/>
          <w:bCs/>
          <w:sz w:val="32"/>
          <w:szCs w:val="32"/>
        </w:rPr>
        <w:t>“</w:t>
      </w:r>
      <w:r>
        <w:rPr>
          <w:rFonts w:ascii="Times New Roman Regular" w:eastAsia="仿宋_GB2312" w:hAnsi="Times New Roman Regular" w:cs="Times New Roman Regular"/>
          <w:bCs/>
          <w:sz w:val="32"/>
          <w:szCs w:val="32"/>
        </w:rPr>
        <w:t>天津健康码</w:t>
      </w:r>
      <w:r>
        <w:rPr>
          <w:rFonts w:ascii="Times New Roman Regular" w:eastAsia="仿宋_GB2312" w:hAnsi="Times New Roman Regular" w:cs="Times New Roman Regular"/>
          <w:bCs/>
          <w:sz w:val="32"/>
          <w:szCs w:val="32"/>
        </w:rPr>
        <w:t>”</w:t>
      </w:r>
      <w:r>
        <w:rPr>
          <w:rFonts w:ascii="Times New Roman Regular" w:eastAsia="仿宋_GB2312" w:hAnsi="Times New Roman Regular" w:cs="Times New Roman Regular"/>
          <w:bCs/>
          <w:sz w:val="32"/>
          <w:szCs w:val="32"/>
        </w:rPr>
        <w:t>，通过</w:t>
      </w:r>
      <w:r>
        <w:rPr>
          <w:rFonts w:ascii="Times New Roman Regular" w:eastAsia="仿宋_GB2312" w:hAnsi="Times New Roman Regular" w:cs="Times New Roman Regular"/>
          <w:bCs/>
          <w:sz w:val="32"/>
          <w:szCs w:val="32"/>
        </w:rPr>
        <w:t>“</w:t>
      </w:r>
      <w:r>
        <w:rPr>
          <w:rFonts w:ascii="Times New Roman Regular" w:eastAsia="仿宋_GB2312" w:hAnsi="Times New Roman Regular" w:cs="Times New Roman Regular"/>
          <w:bCs/>
          <w:sz w:val="32"/>
          <w:szCs w:val="32"/>
        </w:rPr>
        <w:t>通信行程卡</w:t>
      </w:r>
      <w:r>
        <w:rPr>
          <w:rFonts w:ascii="Times New Roman Regular" w:eastAsia="仿宋_GB2312" w:hAnsi="Times New Roman Regular" w:cs="Times New Roman Regular"/>
          <w:bCs/>
          <w:sz w:val="32"/>
          <w:szCs w:val="32"/>
        </w:rPr>
        <w:t xml:space="preserve">”APP </w:t>
      </w:r>
      <w:r>
        <w:rPr>
          <w:rFonts w:ascii="Times New Roman Regular" w:eastAsia="仿宋_GB2312" w:hAnsi="Times New Roman Regular" w:cs="Times New Roman Regular"/>
          <w:bCs/>
          <w:sz w:val="32"/>
          <w:szCs w:val="32"/>
        </w:rPr>
        <w:t>、</w:t>
      </w:r>
      <w:r>
        <w:rPr>
          <w:rFonts w:ascii="Times New Roman Regular" w:eastAsia="仿宋_GB2312" w:hAnsi="Times New Roman Regular" w:cs="Times New Roman Regular"/>
          <w:bCs/>
          <w:sz w:val="32"/>
          <w:szCs w:val="32"/>
        </w:rPr>
        <w:t>“</w:t>
      </w:r>
      <w:r>
        <w:rPr>
          <w:rFonts w:ascii="Times New Roman Regular" w:eastAsia="仿宋_GB2312" w:hAnsi="Times New Roman Regular" w:cs="Times New Roman Regular"/>
          <w:bCs/>
          <w:sz w:val="32"/>
          <w:szCs w:val="32"/>
        </w:rPr>
        <w:t>支付宝</w:t>
      </w:r>
      <w:r>
        <w:rPr>
          <w:rFonts w:ascii="Times New Roman Regular" w:eastAsia="仿宋_GB2312" w:hAnsi="Times New Roman Regular" w:cs="Times New Roman Regular"/>
          <w:bCs/>
          <w:sz w:val="32"/>
          <w:szCs w:val="32"/>
        </w:rPr>
        <w:t>”APP</w:t>
      </w:r>
      <w:r>
        <w:rPr>
          <w:rFonts w:ascii="Times New Roman Regular" w:eastAsia="仿宋_GB2312" w:hAnsi="Times New Roman Regular" w:cs="Times New Roman Regular"/>
          <w:bCs/>
          <w:sz w:val="32"/>
          <w:szCs w:val="32"/>
        </w:rPr>
        <w:t>、微信小程序等渠道申领</w:t>
      </w:r>
      <w:r>
        <w:rPr>
          <w:rFonts w:ascii="Times New Roman Regular" w:eastAsia="仿宋_GB2312" w:hAnsi="Times New Roman Regular" w:cs="Times New Roman Regular"/>
          <w:bCs/>
          <w:sz w:val="32"/>
          <w:szCs w:val="32"/>
        </w:rPr>
        <w:t>“</w:t>
      </w:r>
      <w:r>
        <w:rPr>
          <w:rFonts w:ascii="Times New Roman Regular" w:eastAsia="仿宋_GB2312" w:hAnsi="Times New Roman Regular" w:cs="Times New Roman Regular"/>
          <w:bCs/>
          <w:sz w:val="32"/>
          <w:szCs w:val="32"/>
        </w:rPr>
        <w:t>通信大数据行程卡</w:t>
      </w:r>
      <w:r>
        <w:rPr>
          <w:rFonts w:ascii="Times New Roman Regular" w:eastAsia="仿宋_GB2312" w:hAnsi="Times New Roman Regular" w:cs="Times New Roman Regular"/>
          <w:bCs/>
          <w:sz w:val="32"/>
          <w:szCs w:val="32"/>
        </w:rPr>
        <w:t>”</w:t>
      </w:r>
      <w:r>
        <w:rPr>
          <w:rFonts w:ascii="Times New Roman Regular" w:eastAsia="仿宋_GB2312" w:hAnsi="Times New Roman Regular" w:cs="Times New Roman Regular"/>
          <w:bCs/>
          <w:sz w:val="32"/>
          <w:szCs w:val="32"/>
        </w:rPr>
        <w:t>，并需每日更新</w:t>
      </w:r>
      <w:r>
        <w:rPr>
          <w:rFonts w:ascii="Times New Roman Regular" w:eastAsia="仿宋_GB2312" w:hAnsi="Times New Roman Regular" w:cs="Times New Roman Regular"/>
          <w:bCs/>
          <w:sz w:val="32"/>
          <w:szCs w:val="32"/>
        </w:rPr>
        <w:t>“</w:t>
      </w:r>
      <w:r>
        <w:rPr>
          <w:rFonts w:ascii="Times New Roman Regular" w:eastAsia="仿宋_GB2312" w:hAnsi="Times New Roman Regular" w:cs="Times New Roman Regular"/>
          <w:bCs/>
          <w:sz w:val="32"/>
          <w:szCs w:val="32"/>
        </w:rPr>
        <w:t>天津健康码</w:t>
      </w:r>
      <w:r>
        <w:rPr>
          <w:rFonts w:ascii="Times New Roman Regular" w:eastAsia="仿宋_GB2312" w:hAnsi="Times New Roman Regular" w:cs="Times New Roman Regular"/>
          <w:bCs/>
          <w:sz w:val="32"/>
          <w:szCs w:val="32"/>
        </w:rPr>
        <w:t>”</w:t>
      </w:r>
      <w:r>
        <w:rPr>
          <w:rFonts w:ascii="Times New Roman Regular" w:eastAsia="仿宋_GB2312" w:hAnsi="Times New Roman Regular" w:cs="Times New Roman Regular"/>
          <w:bCs/>
          <w:sz w:val="32"/>
          <w:szCs w:val="32"/>
        </w:rPr>
        <w:t>和</w:t>
      </w:r>
      <w:r>
        <w:rPr>
          <w:rFonts w:ascii="Times New Roman Regular" w:eastAsia="仿宋_GB2312" w:hAnsi="Times New Roman Regular" w:cs="Times New Roman Regular"/>
          <w:bCs/>
          <w:sz w:val="32"/>
          <w:szCs w:val="32"/>
        </w:rPr>
        <w:t>“</w:t>
      </w:r>
      <w:r>
        <w:rPr>
          <w:rFonts w:ascii="Times New Roman Regular" w:eastAsia="仿宋_GB2312" w:hAnsi="Times New Roman Regular" w:cs="Times New Roman Regular"/>
          <w:bCs/>
          <w:sz w:val="32"/>
          <w:szCs w:val="32"/>
        </w:rPr>
        <w:t>通信大数据行程卡</w:t>
      </w:r>
      <w:r>
        <w:rPr>
          <w:rFonts w:ascii="Times New Roman Regular" w:eastAsia="仿宋_GB2312" w:hAnsi="Times New Roman Regular" w:cs="Times New Roman Regular"/>
          <w:bCs/>
          <w:sz w:val="32"/>
          <w:szCs w:val="32"/>
        </w:rPr>
        <w:t>”</w:t>
      </w:r>
      <w:r>
        <w:rPr>
          <w:rFonts w:ascii="Times New Roman Regular" w:eastAsia="仿宋_GB2312" w:hAnsi="Times New Roman Regular" w:cs="Times New Roman Regular"/>
          <w:bCs/>
          <w:sz w:val="32"/>
          <w:szCs w:val="32"/>
        </w:rPr>
        <w:t>。</w:t>
      </w:r>
    </w:p>
    <w:p w:rsidR="00165E98" w:rsidRDefault="00600AA5">
      <w:pPr>
        <w:snapToGrid w:val="0"/>
        <w:spacing w:line="600" w:lineRule="exact"/>
        <w:ind w:firstLineChars="200" w:firstLine="640"/>
        <w:rPr>
          <w:rFonts w:ascii="Times New Roman Regular" w:eastAsia="仿宋_GB2312" w:hAnsi="Times New Roman Regular" w:cs="Times New Roman Regular"/>
          <w:sz w:val="32"/>
          <w:szCs w:val="32"/>
        </w:rPr>
      </w:pPr>
      <w:r>
        <w:rPr>
          <w:rFonts w:ascii="Times New Roman Regular" w:eastAsia="仿宋_GB2312" w:hAnsi="Times New Roman Regular" w:cs="Times New Roman Regular"/>
          <w:bCs/>
          <w:sz w:val="32"/>
          <w:szCs w:val="32"/>
        </w:rPr>
        <w:t>（二）考前</w:t>
      </w:r>
      <w:r w:rsidR="00A17486">
        <w:rPr>
          <w:rFonts w:ascii="Times New Roman Regular" w:eastAsia="仿宋_GB2312" w:hAnsi="Times New Roman Regular" w:cs="Times New Roman Regular" w:hint="eastAsia"/>
          <w:bCs/>
          <w:sz w:val="32"/>
          <w:szCs w:val="32"/>
        </w:rPr>
        <w:t>7</w:t>
      </w:r>
      <w:r>
        <w:rPr>
          <w:rFonts w:ascii="Times New Roman Regular" w:eastAsia="仿宋_GB2312" w:hAnsi="Times New Roman Regular" w:cs="Times New Roman Regular" w:hint="eastAsia"/>
          <w:bCs/>
          <w:sz w:val="32"/>
          <w:szCs w:val="32"/>
        </w:rPr>
        <w:t>天</w:t>
      </w:r>
      <w:r>
        <w:rPr>
          <w:rFonts w:ascii="Times New Roman Regular" w:eastAsia="仿宋_GB2312" w:hAnsi="Times New Roman Regular" w:cs="Times New Roman Regular"/>
          <w:bCs/>
          <w:sz w:val="32"/>
          <w:szCs w:val="32"/>
        </w:rPr>
        <w:t>起，考生每日须做好自我健康监测，并如实填写</w:t>
      </w:r>
      <w:r>
        <w:rPr>
          <w:rFonts w:ascii="Times New Roman Regular" w:eastAsia="仿宋_GB2312" w:hAnsi="Times New Roman Regular" w:cs="Times New Roman Regular"/>
          <w:bCs/>
          <w:sz w:val="32"/>
          <w:szCs w:val="32"/>
        </w:rPr>
        <w:t>“</w:t>
      </w:r>
      <w:r>
        <w:rPr>
          <w:rFonts w:ascii="Times New Roman Regular" w:eastAsia="仿宋_GB2312" w:hAnsi="Times New Roman Regular" w:cs="Times New Roman Regular"/>
          <w:bCs/>
          <w:sz w:val="32"/>
          <w:szCs w:val="32"/>
        </w:rPr>
        <w:t>安全考试承诺书</w:t>
      </w:r>
      <w:r>
        <w:rPr>
          <w:rFonts w:ascii="Times New Roman Regular" w:eastAsia="仿宋_GB2312" w:hAnsi="Times New Roman Regular" w:cs="Times New Roman Regular"/>
          <w:bCs/>
          <w:sz w:val="32"/>
          <w:szCs w:val="32"/>
        </w:rPr>
        <w:t>”</w:t>
      </w:r>
      <w:r>
        <w:rPr>
          <w:rFonts w:ascii="Times New Roman Regular" w:eastAsia="仿宋_GB2312" w:hAnsi="Times New Roman Regular" w:cs="Times New Roman Regular"/>
          <w:bCs/>
          <w:sz w:val="32"/>
          <w:szCs w:val="32"/>
        </w:rPr>
        <w:t>（登录</w:t>
      </w:r>
      <w:r>
        <w:rPr>
          <w:rFonts w:ascii="Times New Roman Regular" w:eastAsia="仿宋_GB2312" w:hAnsi="Times New Roman Regular" w:cs="Times New Roman Regular"/>
          <w:bCs/>
          <w:sz w:val="32"/>
          <w:szCs w:val="32"/>
        </w:rPr>
        <w:t>“</w:t>
      </w:r>
      <w:r>
        <w:rPr>
          <w:rFonts w:ascii="Times New Roman Regular" w:eastAsia="仿宋_GB2312" w:hAnsi="Times New Roman Regular" w:cs="Times New Roman Regular"/>
          <w:bCs/>
          <w:sz w:val="32"/>
          <w:szCs w:val="32"/>
        </w:rPr>
        <w:t>天津医学考试网</w:t>
      </w:r>
      <w:r>
        <w:rPr>
          <w:rFonts w:ascii="Times New Roman Regular" w:eastAsia="仿宋_GB2312" w:hAnsi="Times New Roman Regular" w:cs="Times New Roman Regular"/>
          <w:bCs/>
          <w:sz w:val="32"/>
          <w:szCs w:val="32"/>
        </w:rPr>
        <w:t>”</w:t>
      </w:r>
      <w:r>
        <w:rPr>
          <w:rFonts w:ascii="Times New Roman Regular" w:eastAsia="仿宋_GB2312" w:hAnsi="Times New Roman Regular" w:cs="Times New Roman Regular"/>
          <w:bCs/>
          <w:sz w:val="32"/>
          <w:szCs w:val="32"/>
        </w:rPr>
        <w:t>微信公众号，进入</w:t>
      </w:r>
      <w:r>
        <w:rPr>
          <w:rFonts w:ascii="Times New Roman Regular" w:eastAsia="仿宋_GB2312" w:hAnsi="Times New Roman Regular" w:cs="Times New Roman Regular"/>
          <w:bCs/>
          <w:sz w:val="32"/>
          <w:szCs w:val="32"/>
        </w:rPr>
        <w:t>“</w:t>
      </w:r>
      <w:r>
        <w:rPr>
          <w:rFonts w:ascii="Times New Roman Regular" w:eastAsia="仿宋_GB2312" w:hAnsi="Times New Roman Regular" w:cs="Times New Roman Regular"/>
          <w:bCs/>
          <w:sz w:val="32"/>
          <w:szCs w:val="32"/>
        </w:rPr>
        <w:t>相关信息</w:t>
      </w:r>
      <w:r>
        <w:rPr>
          <w:rFonts w:ascii="Times New Roman Regular" w:eastAsia="仿宋_GB2312" w:hAnsi="Times New Roman Regular" w:cs="Times New Roman Regular"/>
          <w:bCs/>
          <w:sz w:val="32"/>
          <w:szCs w:val="32"/>
        </w:rPr>
        <w:t>”</w:t>
      </w:r>
      <w:r>
        <w:rPr>
          <w:rFonts w:ascii="Times New Roman Regular" w:eastAsia="仿宋_GB2312" w:hAnsi="Times New Roman Regular" w:cs="Times New Roman Regular"/>
          <w:bCs/>
          <w:sz w:val="32"/>
          <w:szCs w:val="32"/>
        </w:rPr>
        <w:t>栏目下的</w:t>
      </w:r>
      <w:r>
        <w:rPr>
          <w:rFonts w:ascii="Times New Roman Regular" w:eastAsia="仿宋_GB2312" w:hAnsi="Times New Roman Regular" w:cs="Times New Roman Regular"/>
          <w:bCs/>
          <w:sz w:val="32"/>
          <w:szCs w:val="32"/>
        </w:rPr>
        <w:t>“</w:t>
      </w:r>
      <w:r>
        <w:rPr>
          <w:rFonts w:ascii="Times New Roman Regular" w:eastAsia="仿宋_GB2312" w:hAnsi="Times New Roman Regular" w:cs="Times New Roman Regular"/>
          <w:bCs/>
          <w:sz w:val="32"/>
          <w:szCs w:val="32"/>
        </w:rPr>
        <w:t>考生承诺</w:t>
      </w:r>
      <w:r>
        <w:rPr>
          <w:rFonts w:ascii="Times New Roman Regular" w:eastAsia="仿宋_GB2312" w:hAnsi="Times New Roman Regular" w:cs="Times New Roman Regular"/>
          <w:bCs/>
          <w:sz w:val="32"/>
          <w:szCs w:val="32"/>
        </w:rPr>
        <w:t>”</w:t>
      </w:r>
      <w:r>
        <w:rPr>
          <w:rFonts w:ascii="Times New Roman Regular" w:eastAsia="仿宋_GB2312" w:hAnsi="Times New Roman Regular" w:cs="Times New Roman Regular"/>
          <w:bCs/>
          <w:sz w:val="32"/>
          <w:szCs w:val="32"/>
        </w:rPr>
        <w:t>，选择考试项目按要求填写）。</w:t>
      </w:r>
    </w:p>
    <w:p w:rsidR="00165E98" w:rsidRDefault="00600AA5">
      <w:pPr>
        <w:spacing w:line="600" w:lineRule="exact"/>
        <w:ind w:firstLineChars="200" w:firstLine="640"/>
        <w:rPr>
          <w:rFonts w:ascii="Times New Roman Regular" w:eastAsia="黑体" w:hAnsi="Times New Roman Regular" w:cs="Times New Roman Regular"/>
          <w:sz w:val="32"/>
          <w:szCs w:val="32"/>
        </w:rPr>
      </w:pPr>
      <w:r>
        <w:rPr>
          <w:rFonts w:ascii="Times New Roman Regular" w:eastAsia="黑体" w:hAnsi="Times New Roman Regular" w:cs="Times New Roman Regular"/>
          <w:sz w:val="32"/>
          <w:szCs w:val="32"/>
        </w:rPr>
        <w:t>二、完成流调排查及核酸检测</w:t>
      </w:r>
    </w:p>
    <w:p w:rsidR="00165E98" w:rsidRDefault="00600AA5">
      <w:pPr>
        <w:spacing w:line="600" w:lineRule="exact"/>
        <w:ind w:firstLineChars="200" w:firstLine="640"/>
        <w:rPr>
          <w:rFonts w:ascii="Times New Roman Regular" w:eastAsia="仿宋_GB2312" w:hAnsi="Times New Roman Regular" w:cs="Times New Roman Regular"/>
          <w:bCs/>
          <w:sz w:val="32"/>
          <w:szCs w:val="32"/>
        </w:rPr>
      </w:pPr>
      <w:r>
        <w:rPr>
          <w:rFonts w:ascii="Times New Roman Regular" w:eastAsia="仿宋_GB2312" w:hAnsi="Times New Roman Regular" w:cs="Times New Roman Regular"/>
          <w:sz w:val="32"/>
          <w:szCs w:val="32"/>
        </w:rPr>
        <w:t>（一）所有考生均需提供本人首场考试</w:t>
      </w:r>
      <w:r>
        <w:rPr>
          <w:rFonts w:ascii="Times New Roman Regular" w:eastAsia="仿宋_GB2312" w:hAnsi="Times New Roman Regular" w:cs="Times New Roman Regular" w:hint="eastAsia"/>
          <w:sz w:val="32"/>
          <w:szCs w:val="32"/>
        </w:rPr>
        <w:t>考</w:t>
      </w:r>
      <w:r>
        <w:rPr>
          <w:rFonts w:ascii="Times New Roman Regular" w:eastAsia="仿宋_GB2312" w:hAnsi="Times New Roman Regular" w:cs="Times New Roman Regular"/>
          <w:sz w:val="32"/>
          <w:szCs w:val="32"/>
        </w:rPr>
        <w:t>前</w:t>
      </w:r>
      <w:r>
        <w:rPr>
          <w:rFonts w:ascii="Times New Roman Regular" w:eastAsia="仿宋_GB2312" w:hAnsi="Times New Roman Regular" w:cs="Times New Roman Regular"/>
          <w:sz w:val="32"/>
          <w:szCs w:val="32"/>
        </w:rPr>
        <w:t>4</w:t>
      </w:r>
      <w:bookmarkStart w:id="0" w:name="_GoBack"/>
      <w:bookmarkEnd w:id="0"/>
      <w:r>
        <w:rPr>
          <w:rFonts w:ascii="Times New Roman Regular" w:eastAsia="仿宋_GB2312" w:hAnsi="Times New Roman Regular" w:cs="Times New Roman Regular"/>
          <w:sz w:val="32"/>
          <w:szCs w:val="32"/>
        </w:rPr>
        <w:t>8</w:t>
      </w:r>
      <w:r>
        <w:rPr>
          <w:rFonts w:ascii="Times New Roman Regular" w:eastAsia="仿宋_GB2312" w:hAnsi="Times New Roman Regular" w:cs="Times New Roman Regular"/>
          <w:sz w:val="32"/>
          <w:szCs w:val="32"/>
        </w:rPr>
        <w:t>小时内核酸检测阴性证明参加考试，核酸检测结果以采样时间为准（下同）。</w:t>
      </w:r>
    </w:p>
    <w:p w:rsidR="001423FD" w:rsidRDefault="001423FD" w:rsidP="001423FD">
      <w:pPr>
        <w:spacing w:line="600" w:lineRule="exact"/>
        <w:ind w:firstLineChars="200" w:firstLine="640"/>
        <w:rPr>
          <w:rFonts w:ascii="Times New Roman Regular" w:eastAsia="仿宋_GB2312" w:hAnsi="Times New Roman Regular" w:cs="Times New Roman Regular"/>
          <w:bCs/>
          <w:sz w:val="32"/>
          <w:szCs w:val="32"/>
        </w:rPr>
      </w:pPr>
      <w:r>
        <w:rPr>
          <w:rFonts w:ascii="Times New Roman Regular" w:eastAsia="仿宋_GB2312" w:hAnsi="Times New Roman Regular" w:cs="Times New Roman Regular"/>
          <w:bCs/>
          <w:sz w:val="32"/>
          <w:szCs w:val="32"/>
        </w:rPr>
        <w:t>（二）考生若考前存在以下情况，应提前</w:t>
      </w:r>
      <w:r>
        <w:rPr>
          <w:rFonts w:ascii="Times New Roman Regular" w:eastAsia="仿宋_GB2312" w:hAnsi="Times New Roman Regular" w:cs="Times New Roman Regular" w:hint="eastAsia"/>
          <w:bCs/>
          <w:sz w:val="32"/>
          <w:szCs w:val="32"/>
        </w:rPr>
        <w:t>报告</w:t>
      </w:r>
      <w:r>
        <w:rPr>
          <w:rFonts w:ascii="Times New Roman Regular" w:eastAsia="仿宋_GB2312" w:hAnsi="Times New Roman Regular" w:cs="Times New Roman Regular"/>
          <w:bCs/>
          <w:sz w:val="32"/>
          <w:szCs w:val="32"/>
        </w:rPr>
        <w:t>天津市医</w:t>
      </w:r>
      <w:r>
        <w:rPr>
          <w:rFonts w:ascii="Times New Roman Regular" w:eastAsia="仿宋_GB2312" w:hAnsi="Times New Roman Regular" w:cs="Times New Roman Regular"/>
          <w:bCs/>
          <w:sz w:val="32"/>
          <w:szCs w:val="32"/>
        </w:rPr>
        <w:lastRenderedPageBreak/>
        <w:t>学考试中心，研判是否可以参加考试：</w:t>
      </w:r>
      <w:r w:rsidRPr="00CB1AAE">
        <w:rPr>
          <w:rFonts w:ascii="Times New Roman Regular" w:eastAsia="仿宋_GB2312" w:hAnsi="Times New Roman Regular" w:cs="Times New Roman Regular" w:hint="eastAsia"/>
          <w:bCs/>
          <w:sz w:val="32"/>
          <w:szCs w:val="32"/>
        </w:rPr>
        <w:t>健康码非“绿码”人员；新冠肺炎确诊病例、疑似病例或无症状感染者及其密切接触者和次密切接触者；考试前</w:t>
      </w:r>
      <w:r w:rsidRPr="00CB1AAE">
        <w:rPr>
          <w:rFonts w:ascii="Times New Roman Regular" w:eastAsia="仿宋_GB2312" w:hAnsi="Times New Roman Regular" w:cs="Times New Roman Regular" w:hint="eastAsia"/>
          <w:bCs/>
          <w:sz w:val="32"/>
          <w:szCs w:val="32"/>
        </w:rPr>
        <w:t>10</w:t>
      </w:r>
      <w:r w:rsidRPr="00CB1AAE">
        <w:rPr>
          <w:rFonts w:ascii="Times New Roman Regular" w:eastAsia="仿宋_GB2312" w:hAnsi="Times New Roman Regular" w:cs="Times New Roman Regular" w:hint="eastAsia"/>
          <w:bCs/>
          <w:sz w:val="32"/>
          <w:szCs w:val="32"/>
        </w:rPr>
        <w:t>天内有境外</w:t>
      </w:r>
      <w:r>
        <w:rPr>
          <w:rFonts w:ascii="Times New Roman Regular" w:eastAsia="仿宋_GB2312" w:hAnsi="Times New Roman Regular" w:cs="Times New Roman Regular" w:hint="eastAsia"/>
          <w:bCs/>
          <w:sz w:val="32"/>
          <w:szCs w:val="32"/>
        </w:rPr>
        <w:t>及</w:t>
      </w:r>
      <w:r w:rsidRPr="00CB1AAE">
        <w:rPr>
          <w:rFonts w:ascii="Times New Roman Regular" w:eastAsia="仿宋_GB2312" w:hAnsi="Times New Roman Regular" w:cs="Times New Roman Regular" w:hint="eastAsia"/>
          <w:bCs/>
          <w:sz w:val="32"/>
          <w:szCs w:val="32"/>
        </w:rPr>
        <w:t>港台地区旅居史，</w:t>
      </w:r>
      <w:r w:rsidRPr="00CB1AAE">
        <w:rPr>
          <w:rFonts w:ascii="Times New Roman Regular" w:eastAsia="仿宋_GB2312" w:hAnsi="Times New Roman Regular" w:cs="Times New Roman Regular" w:hint="eastAsia"/>
          <w:bCs/>
          <w:sz w:val="32"/>
          <w:szCs w:val="32"/>
        </w:rPr>
        <w:t>7</w:t>
      </w:r>
      <w:r w:rsidRPr="00CB1AAE">
        <w:rPr>
          <w:rFonts w:ascii="Times New Roman Regular" w:eastAsia="仿宋_GB2312" w:hAnsi="Times New Roman Regular" w:cs="Times New Roman Regular" w:hint="eastAsia"/>
          <w:bCs/>
          <w:sz w:val="32"/>
          <w:szCs w:val="32"/>
        </w:rPr>
        <w:t>天内有国内中高风险区（以国务院客户端每日发布为准）</w:t>
      </w:r>
      <w:r>
        <w:rPr>
          <w:rFonts w:ascii="Times New Roman Regular" w:eastAsia="仿宋_GB2312" w:hAnsi="Times New Roman Regular" w:cs="Times New Roman Regular" w:hint="eastAsia"/>
          <w:bCs/>
          <w:sz w:val="32"/>
          <w:szCs w:val="32"/>
        </w:rPr>
        <w:t>；</w:t>
      </w:r>
      <w:r w:rsidRPr="00CB1AAE">
        <w:rPr>
          <w:rFonts w:ascii="Times New Roman Regular" w:eastAsia="仿宋_GB2312" w:hAnsi="Times New Roman Regular" w:cs="Times New Roman Regular" w:hint="eastAsia"/>
          <w:bCs/>
          <w:sz w:val="32"/>
          <w:szCs w:val="32"/>
        </w:rPr>
        <w:t>追溯日期内有市防控指挥部确定的重点疫情地区旅居史及感染者关联轨迹（以津云客户端每日发布为准）；处于风险区域（政策过渡阶段，现存封控区、管控区、中高风险地区）或有感染者关联轨迹；因疫情防控需要处于隔离医学观察、居家健康监测的人员，按我市相关疫情防控要求，在解除隔离管理、居家健康监测前</w:t>
      </w:r>
      <w:r>
        <w:rPr>
          <w:rFonts w:ascii="Times New Roman Regular" w:eastAsia="仿宋_GB2312" w:hAnsi="Times New Roman Regular" w:cs="Times New Roman Regular" w:hint="eastAsia"/>
          <w:bCs/>
          <w:sz w:val="32"/>
          <w:szCs w:val="32"/>
        </w:rPr>
        <w:t>。</w:t>
      </w:r>
    </w:p>
    <w:p w:rsidR="001423FD" w:rsidRPr="00F42121" w:rsidRDefault="001423FD" w:rsidP="001423FD">
      <w:pPr>
        <w:spacing w:line="600" w:lineRule="exact"/>
        <w:ind w:firstLineChars="200" w:firstLine="640"/>
        <w:rPr>
          <w:rFonts w:ascii="Times New Roman Regular" w:eastAsia="仿宋_GB2312" w:hAnsi="Times New Roman Regular" w:cs="Times New Roman Regular"/>
          <w:bCs/>
          <w:sz w:val="32"/>
          <w:szCs w:val="32"/>
        </w:rPr>
      </w:pPr>
      <w:r>
        <w:rPr>
          <w:rFonts w:ascii="Times New Roman Regular" w:eastAsia="仿宋_GB2312" w:hAnsi="Times New Roman Regular" w:cs="Times New Roman Regular"/>
          <w:bCs/>
          <w:sz w:val="32"/>
          <w:szCs w:val="32"/>
        </w:rPr>
        <w:t>（三）考生若</w:t>
      </w:r>
      <w:r w:rsidRPr="00F42121">
        <w:rPr>
          <w:rFonts w:ascii="Times New Roman Regular" w:eastAsia="仿宋_GB2312" w:hAnsi="Times New Roman Regular" w:cs="Times New Roman Regular"/>
          <w:bCs/>
          <w:sz w:val="32"/>
          <w:szCs w:val="32"/>
        </w:rPr>
        <w:t>天津健康码为</w:t>
      </w:r>
      <w:r w:rsidRPr="00F42121">
        <w:rPr>
          <w:rFonts w:ascii="Times New Roman Regular" w:eastAsia="仿宋_GB2312" w:hAnsi="Times New Roman Regular" w:cs="Times New Roman Regular"/>
          <w:bCs/>
          <w:sz w:val="32"/>
          <w:szCs w:val="32"/>
        </w:rPr>
        <w:t>“</w:t>
      </w:r>
      <w:r w:rsidRPr="00F42121">
        <w:rPr>
          <w:rFonts w:ascii="Times New Roman Regular" w:eastAsia="仿宋_GB2312" w:hAnsi="Times New Roman Regular" w:cs="Times New Roman Regular"/>
          <w:bCs/>
          <w:sz w:val="32"/>
          <w:szCs w:val="32"/>
        </w:rPr>
        <w:t>绿码</w:t>
      </w:r>
      <w:r w:rsidRPr="00F42121">
        <w:rPr>
          <w:rFonts w:ascii="Times New Roman Regular" w:eastAsia="仿宋_GB2312" w:hAnsi="Times New Roman Regular" w:cs="Times New Roman Regular"/>
          <w:bCs/>
          <w:sz w:val="32"/>
          <w:szCs w:val="32"/>
        </w:rPr>
        <w:t>”</w:t>
      </w:r>
      <w:r w:rsidRPr="00F42121">
        <w:rPr>
          <w:rFonts w:ascii="Times New Roman Regular" w:eastAsia="仿宋_GB2312" w:hAnsi="Times New Roman Regular" w:cs="Times New Roman Regular"/>
          <w:bCs/>
          <w:sz w:val="32"/>
          <w:szCs w:val="32"/>
        </w:rPr>
        <w:t>且可自由流动，但</w:t>
      </w:r>
      <w:r>
        <w:rPr>
          <w:rFonts w:ascii="Times New Roman Regular" w:eastAsia="仿宋_GB2312" w:hAnsi="Times New Roman Regular" w:cs="Times New Roman Regular"/>
          <w:bCs/>
          <w:sz w:val="32"/>
          <w:szCs w:val="32"/>
        </w:rPr>
        <w:t>考前存在以下情况，应提前</w:t>
      </w:r>
      <w:r>
        <w:rPr>
          <w:rFonts w:ascii="Times New Roman Regular" w:eastAsia="仿宋_GB2312" w:hAnsi="Times New Roman Regular" w:cs="Times New Roman Regular" w:hint="eastAsia"/>
          <w:bCs/>
          <w:sz w:val="32"/>
          <w:szCs w:val="32"/>
        </w:rPr>
        <w:t>报告</w:t>
      </w:r>
      <w:r>
        <w:rPr>
          <w:rFonts w:ascii="Times New Roman Regular" w:eastAsia="仿宋_GB2312" w:hAnsi="Times New Roman Regular" w:cs="Times New Roman Regular"/>
          <w:bCs/>
          <w:sz w:val="32"/>
          <w:szCs w:val="32"/>
        </w:rPr>
        <w:t>天津市医学考试中心，研判是否可以</w:t>
      </w:r>
      <w:r w:rsidRPr="00F42121">
        <w:rPr>
          <w:rFonts w:ascii="Times New Roman Regular" w:eastAsia="仿宋_GB2312" w:hAnsi="Times New Roman Regular" w:cs="Times New Roman Regular"/>
          <w:bCs/>
          <w:sz w:val="32"/>
          <w:szCs w:val="32"/>
        </w:rPr>
        <w:t>在备用隔离</w:t>
      </w:r>
      <w:r w:rsidRPr="00F42121">
        <w:rPr>
          <w:rFonts w:ascii="Times New Roman Regular" w:eastAsia="仿宋_GB2312" w:hAnsi="Times New Roman Regular" w:cs="Times New Roman Regular" w:hint="eastAsia"/>
          <w:bCs/>
          <w:sz w:val="32"/>
          <w:szCs w:val="32"/>
        </w:rPr>
        <w:t>考室参加</w:t>
      </w:r>
      <w:r w:rsidRPr="00F42121">
        <w:rPr>
          <w:rFonts w:ascii="Times New Roman Regular" w:eastAsia="仿宋_GB2312" w:hAnsi="Times New Roman Regular" w:cs="Times New Roman Regular"/>
          <w:bCs/>
          <w:sz w:val="32"/>
          <w:szCs w:val="32"/>
        </w:rPr>
        <w:t>考试</w:t>
      </w:r>
      <w:r>
        <w:rPr>
          <w:rFonts w:ascii="Times New Roman Regular" w:eastAsia="仿宋_GB2312" w:hAnsi="Times New Roman Regular" w:cs="Times New Roman Regular"/>
          <w:bCs/>
          <w:sz w:val="32"/>
          <w:szCs w:val="32"/>
        </w:rPr>
        <w:t>：</w:t>
      </w:r>
      <w:r w:rsidRPr="00F42121">
        <w:rPr>
          <w:rFonts w:ascii="Times New Roman Regular" w:eastAsia="仿宋_GB2312" w:hAnsi="Times New Roman Regular" w:cs="Times New Roman Regular" w:hint="eastAsia"/>
          <w:bCs/>
          <w:sz w:val="32"/>
          <w:szCs w:val="32"/>
        </w:rPr>
        <w:t>考前</w:t>
      </w:r>
      <w:r w:rsidRPr="00F42121">
        <w:rPr>
          <w:rFonts w:ascii="Times New Roman Regular" w:eastAsia="仿宋_GB2312" w:hAnsi="Times New Roman Regular" w:cs="Times New Roman Regular" w:hint="eastAsia"/>
          <w:bCs/>
          <w:sz w:val="32"/>
          <w:szCs w:val="32"/>
        </w:rPr>
        <w:t>7</w:t>
      </w:r>
      <w:r w:rsidRPr="00F42121">
        <w:rPr>
          <w:rFonts w:ascii="Times New Roman Regular" w:eastAsia="仿宋_GB2312" w:hAnsi="Times New Roman Regular" w:cs="Times New Roman Regular" w:hint="eastAsia"/>
          <w:bCs/>
          <w:sz w:val="32"/>
          <w:szCs w:val="32"/>
        </w:rPr>
        <w:t>天内有发生本土疫情所在县（市、区、旗）和重点陆路口岸城市旅居史（以津云客户端每日发布为准）的考生；处于医学观察的考生</w:t>
      </w:r>
      <w:r w:rsidRPr="00F42121">
        <w:rPr>
          <w:rFonts w:ascii="Times New Roman Regular" w:eastAsia="仿宋_GB2312" w:hAnsi="Times New Roman Regular" w:cs="Times New Roman Regular"/>
          <w:bCs/>
          <w:sz w:val="32"/>
          <w:szCs w:val="32"/>
        </w:rPr>
        <w:t>；</w:t>
      </w:r>
      <w:r>
        <w:rPr>
          <w:rFonts w:ascii="Times New Roman Regular" w:eastAsia="仿宋_GB2312" w:hAnsi="Times New Roman Regular" w:cs="Times New Roman Regular"/>
          <w:bCs/>
          <w:sz w:val="32"/>
          <w:szCs w:val="32"/>
        </w:rPr>
        <w:t>考前</w:t>
      </w:r>
      <w:r>
        <w:rPr>
          <w:rFonts w:ascii="Times New Roman Regular" w:eastAsia="仿宋_GB2312" w:hAnsi="Times New Roman Regular" w:cs="Times New Roman Regular" w:hint="eastAsia"/>
          <w:bCs/>
          <w:sz w:val="32"/>
          <w:szCs w:val="32"/>
        </w:rPr>
        <w:t>7</w:t>
      </w:r>
      <w:r>
        <w:rPr>
          <w:rFonts w:ascii="Times New Roman Regular" w:eastAsia="仿宋_GB2312" w:hAnsi="Times New Roman Regular" w:cs="Times New Roman Regular" w:hint="eastAsia"/>
          <w:bCs/>
          <w:sz w:val="32"/>
          <w:szCs w:val="32"/>
        </w:rPr>
        <w:t>天</w:t>
      </w:r>
      <w:r>
        <w:rPr>
          <w:rFonts w:ascii="Times New Roman Regular" w:eastAsia="仿宋_GB2312" w:hAnsi="Times New Roman Regular" w:cs="Times New Roman Regular"/>
          <w:bCs/>
          <w:sz w:val="32"/>
          <w:szCs w:val="32"/>
        </w:rPr>
        <w:t>内有发热（体温</w:t>
      </w:r>
      <w:r>
        <w:rPr>
          <w:rFonts w:ascii="Times New Roman Regular" w:eastAsia="仿宋_GB2312" w:hAnsi="Times New Roman Regular" w:cs="Times New Roman Regular"/>
          <w:bCs/>
          <w:sz w:val="32"/>
          <w:szCs w:val="32"/>
        </w:rPr>
        <w:t>≥37.3℃</w:t>
      </w:r>
      <w:r>
        <w:rPr>
          <w:rFonts w:ascii="Times New Roman Regular" w:eastAsia="仿宋_GB2312" w:hAnsi="Times New Roman Regular" w:cs="Times New Roman Regular"/>
          <w:bCs/>
          <w:sz w:val="32"/>
          <w:szCs w:val="32"/>
        </w:rPr>
        <w:t>）、咳嗽、腹泻、乏力、呼吸困难、嗅觉（味觉）减退等可疑症状</w:t>
      </w:r>
      <w:r>
        <w:rPr>
          <w:rFonts w:ascii="Times New Roman Regular" w:eastAsia="仿宋_GB2312" w:hAnsi="Times New Roman Regular" w:cs="Times New Roman Regular" w:hint="eastAsia"/>
          <w:bCs/>
          <w:sz w:val="32"/>
          <w:szCs w:val="32"/>
        </w:rPr>
        <w:t>，</w:t>
      </w:r>
      <w:r w:rsidRPr="00F42121">
        <w:rPr>
          <w:rFonts w:ascii="Times New Roman Regular" w:eastAsia="仿宋_GB2312" w:hAnsi="Times New Roman Regular" w:cs="Times New Roman Regular"/>
          <w:bCs/>
          <w:sz w:val="32"/>
          <w:szCs w:val="32"/>
        </w:rPr>
        <w:t>经诊断排除新冠肺炎</w:t>
      </w:r>
      <w:r w:rsidRPr="00F42121">
        <w:rPr>
          <w:rFonts w:ascii="Times New Roman Regular" w:eastAsia="仿宋_GB2312" w:hAnsi="Times New Roman Regular" w:cs="Times New Roman Regular" w:hint="eastAsia"/>
          <w:bCs/>
          <w:sz w:val="32"/>
          <w:szCs w:val="32"/>
        </w:rPr>
        <w:t>的（考试当天需持排除新冠肺炎诊断证明）。</w:t>
      </w:r>
      <w:r>
        <w:rPr>
          <w:rFonts w:ascii="Times New Roman Regular" w:eastAsia="仿宋_GB2312" w:hAnsi="Times New Roman Regular" w:cs="Times New Roman Regular"/>
          <w:bCs/>
          <w:sz w:val="32"/>
          <w:szCs w:val="32"/>
        </w:rPr>
        <w:t>上述人员经研判可以参加考试的，</w:t>
      </w:r>
      <w:r w:rsidRPr="00F42121">
        <w:rPr>
          <w:rFonts w:ascii="Times New Roman Regular" w:eastAsia="仿宋_GB2312" w:hAnsi="Times New Roman Regular" w:cs="Times New Roman Regular"/>
          <w:bCs/>
          <w:sz w:val="32"/>
          <w:szCs w:val="32"/>
        </w:rPr>
        <w:t>需提供本人首场考试</w:t>
      </w:r>
      <w:r w:rsidRPr="00F42121">
        <w:rPr>
          <w:rFonts w:ascii="Times New Roman Regular" w:eastAsia="仿宋_GB2312" w:hAnsi="Times New Roman Regular" w:cs="Times New Roman Regular" w:hint="eastAsia"/>
          <w:bCs/>
          <w:sz w:val="32"/>
          <w:szCs w:val="32"/>
        </w:rPr>
        <w:t>考</w:t>
      </w:r>
      <w:r w:rsidRPr="00F42121">
        <w:rPr>
          <w:rFonts w:ascii="Times New Roman Regular" w:eastAsia="仿宋_GB2312" w:hAnsi="Times New Roman Regular" w:cs="Times New Roman Regular"/>
          <w:bCs/>
          <w:sz w:val="32"/>
          <w:szCs w:val="32"/>
        </w:rPr>
        <w:t>前</w:t>
      </w:r>
      <w:r w:rsidRPr="00F42121">
        <w:rPr>
          <w:rFonts w:ascii="Times New Roman Regular" w:eastAsia="仿宋_GB2312" w:hAnsi="Times New Roman Regular" w:cs="Times New Roman Regular"/>
          <w:bCs/>
          <w:sz w:val="32"/>
          <w:szCs w:val="32"/>
        </w:rPr>
        <w:t>72</w:t>
      </w:r>
      <w:r w:rsidRPr="00F42121">
        <w:rPr>
          <w:rFonts w:ascii="Times New Roman Regular" w:eastAsia="仿宋_GB2312" w:hAnsi="Times New Roman Regular" w:cs="Times New Roman Regular"/>
          <w:bCs/>
          <w:sz w:val="32"/>
          <w:szCs w:val="32"/>
        </w:rPr>
        <w:t>小时内</w:t>
      </w:r>
      <w:r w:rsidRPr="00F42121">
        <w:rPr>
          <w:rFonts w:ascii="Times New Roman Regular" w:eastAsia="仿宋_GB2312" w:hAnsi="Times New Roman Regular" w:cs="Times New Roman Regular"/>
          <w:bCs/>
          <w:sz w:val="32"/>
          <w:szCs w:val="32"/>
        </w:rPr>
        <w:t>2</w:t>
      </w:r>
      <w:r w:rsidRPr="00F42121">
        <w:rPr>
          <w:rFonts w:ascii="Times New Roman Regular" w:eastAsia="仿宋_GB2312" w:hAnsi="Times New Roman Regular" w:cs="Times New Roman Regular"/>
          <w:bCs/>
          <w:sz w:val="32"/>
          <w:szCs w:val="32"/>
        </w:rPr>
        <w:t>次核酸检测阴性证明（</w:t>
      </w:r>
      <w:r w:rsidRPr="00F42121">
        <w:rPr>
          <w:rFonts w:ascii="Times New Roman Regular" w:eastAsia="仿宋_GB2312" w:hAnsi="Times New Roman Regular" w:cs="Times New Roman Regular"/>
          <w:bCs/>
          <w:sz w:val="32"/>
          <w:szCs w:val="32"/>
        </w:rPr>
        <w:t>2</w:t>
      </w:r>
      <w:r w:rsidRPr="00F42121">
        <w:rPr>
          <w:rFonts w:ascii="Times New Roman Regular" w:eastAsia="仿宋_GB2312" w:hAnsi="Times New Roman Regular" w:cs="Times New Roman Regular"/>
          <w:bCs/>
          <w:sz w:val="32"/>
          <w:szCs w:val="32"/>
        </w:rPr>
        <w:t>次核酸间隔至少</w:t>
      </w:r>
      <w:r w:rsidRPr="00F42121">
        <w:rPr>
          <w:rFonts w:ascii="Times New Roman Regular" w:eastAsia="仿宋_GB2312" w:hAnsi="Times New Roman Regular" w:cs="Times New Roman Regular"/>
          <w:bCs/>
          <w:sz w:val="32"/>
          <w:szCs w:val="32"/>
        </w:rPr>
        <w:t>24</w:t>
      </w:r>
      <w:r w:rsidRPr="00F42121">
        <w:rPr>
          <w:rFonts w:ascii="Times New Roman Regular" w:eastAsia="仿宋_GB2312" w:hAnsi="Times New Roman Regular" w:cs="Times New Roman Regular"/>
          <w:bCs/>
          <w:sz w:val="32"/>
          <w:szCs w:val="32"/>
        </w:rPr>
        <w:t>小时）。</w:t>
      </w:r>
    </w:p>
    <w:p w:rsidR="00165E98" w:rsidRDefault="00600AA5">
      <w:pPr>
        <w:spacing w:line="600" w:lineRule="exact"/>
        <w:ind w:firstLineChars="200" w:firstLine="640"/>
        <w:rPr>
          <w:rFonts w:ascii="Times New Roman Regular" w:eastAsia="仿宋_GB2312" w:hAnsi="Times New Roman Regular" w:cs="Times New Roman Regular"/>
          <w:sz w:val="32"/>
          <w:szCs w:val="32"/>
        </w:rPr>
      </w:pPr>
      <w:r>
        <w:rPr>
          <w:rFonts w:ascii="Times New Roman Regular" w:eastAsia="仿宋_GB2312" w:hAnsi="Times New Roman Regular" w:cs="Times New Roman Regular"/>
          <w:sz w:val="32"/>
          <w:szCs w:val="32"/>
        </w:rPr>
        <w:t>（四）除</w:t>
      </w:r>
      <w:r>
        <w:rPr>
          <w:rFonts w:ascii="Times New Roman Regular" w:eastAsia="仿宋_GB2312" w:hAnsi="Times New Roman Regular" w:cs="Times New Roman Regular" w:hint="eastAsia"/>
          <w:sz w:val="32"/>
          <w:szCs w:val="32"/>
        </w:rPr>
        <w:t>上述</w:t>
      </w:r>
      <w:r>
        <w:rPr>
          <w:rFonts w:ascii="Times New Roman Regular" w:eastAsia="仿宋_GB2312" w:hAnsi="Times New Roman Regular" w:cs="Times New Roman Regular"/>
          <w:sz w:val="32"/>
          <w:szCs w:val="32"/>
        </w:rPr>
        <w:t>（二）、（三）情况外的考前</w:t>
      </w:r>
      <w:r w:rsidR="009011EB">
        <w:rPr>
          <w:rFonts w:ascii="Times New Roman Regular" w:eastAsia="仿宋_GB2312" w:hAnsi="Times New Roman Regular" w:cs="Times New Roman Regular" w:hint="eastAsia"/>
          <w:sz w:val="32"/>
          <w:szCs w:val="32"/>
        </w:rPr>
        <w:t>7</w:t>
      </w:r>
      <w:r>
        <w:rPr>
          <w:rFonts w:ascii="Times New Roman Regular" w:eastAsia="仿宋_GB2312" w:hAnsi="Times New Roman Regular" w:cs="Times New Roman Regular" w:hint="eastAsia"/>
          <w:sz w:val="32"/>
          <w:szCs w:val="32"/>
        </w:rPr>
        <w:t>天</w:t>
      </w:r>
      <w:r>
        <w:rPr>
          <w:rFonts w:ascii="Times New Roman Regular" w:eastAsia="仿宋_GB2312" w:hAnsi="Times New Roman Regular" w:cs="Times New Roman Regular"/>
          <w:sz w:val="32"/>
          <w:szCs w:val="32"/>
        </w:rPr>
        <w:t>内外地来（返）津考生，应满足</w:t>
      </w:r>
      <w:r>
        <w:rPr>
          <w:rFonts w:ascii="Times New Roman Regular" w:eastAsia="仿宋_GB2312" w:hAnsi="Times New Roman Regular" w:cs="Times New Roman Regular" w:hint="eastAsia"/>
          <w:sz w:val="32"/>
          <w:szCs w:val="32"/>
        </w:rPr>
        <w:t>天津市</w:t>
      </w:r>
      <w:r>
        <w:rPr>
          <w:rFonts w:ascii="Times New Roman Regular" w:eastAsia="仿宋_GB2312" w:hAnsi="Times New Roman Regular" w:cs="Times New Roman Regular"/>
          <w:sz w:val="32"/>
          <w:szCs w:val="32"/>
        </w:rPr>
        <w:t>最新进津政策有关要求，并提供首场考试</w:t>
      </w:r>
      <w:r>
        <w:rPr>
          <w:rFonts w:ascii="Times New Roman Regular" w:eastAsia="仿宋_GB2312" w:hAnsi="Times New Roman Regular" w:cs="Times New Roman Regular" w:hint="eastAsia"/>
          <w:sz w:val="32"/>
          <w:szCs w:val="32"/>
        </w:rPr>
        <w:t>考</w:t>
      </w:r>
      <w:r>
        <w:rPr>
          <w:rFonts w:ascii="Times New Roman Regular" w:eastAsia="仿宋_GB2312" w:hAnsi="Times New Roman Regular" w:cs="Times New Roman Regular"/>
          <w:sz w:val="32"/>
          <w:szCs w:val="32"/>
        </w:rPr>
        <w:t>前</w:t>
      </w:r>
      <w:r>
        <w:rPr>
          <w:rFonts w:ascii="Times New Roman Regular" w:eastAsia="仿宋_GB2312" w:hAnsi="Times New Roman Regular" w:cs="Times New Roman Regular"/>
          <w:sz w:val="32"/>
          <w:szCs w:val="32"/>
        </w:rPr>
        <w:t>72</w:t>
      </w:r>
      <w:r>
        <w:rPr>
          <w:rFonts w:ascii="Times New Roman Regular" w:eastAsia="仿宋_GB2312" w:hAnsi="Times New Roman Regular" w:cs="Times New Roman Regular"/>
          <w:sz w:val="32"/>
          <w:szCs w:val="32"/>
        </w:rPr>
        <w:t>小时内</w:t>
      </w:r>
      <w:r>
        <w:rPr>
          <w:rFonts w:ascii="Times New Roman Regular" w:eastAsia="仿宋_GB2312" w:hAnsi="Times New Roman Regular" w:cs="Times New Roman Regular"/>
          <w:sz w:val="32"/>
          <w:szCs w:val="32"/>
        </w:rPr>
        <w:t>2</w:t>
      </w:r>
      <w:r>
        <w:rPr>
          <w:rFonts w:ascii="Times New Roman Regular" w:eastAsia="仿宋_GB2312" w:hAnsi="Times New Roman Regular" w:cs="Times New Roman Regular"/>
          <w:sz w:val="32"/>
          <w:szCs w:val="32"/>
        </w:rPr>
        <w:t>次核酸检测阴性证明（</w:t>
      </w:r>
      <w:r>
        <w:rPr>
          <w:rFonts w:ascii="Times New Roman Regular" w:eastAsia="仿宋_GB2312" w:hAnsi="Times New Roman Regular" w:cs="Times New Roman Regular"/>
          <w:sz w:val="32"/>
          <w:szCs w:val="32"/>
        </w:rPr>
        <w:t>2</w:t>
      </w:r>
      <w:r>
        <w:rPr>
          <w:rFonts w:ascii="Times New Roman Regular" w:eastAsia="仿宋_GB2312" w:hAnsi="Times New Roman Regular" w:cs="Times New Roman Regular"/>
          <w:sz w:val="32"/>
          <w:szCs w:val="32"/>
        </w:rPr>
        <w:t>次</w:t>
      </w:r>
      <w:r>
        <w:rPr>
          <w:rFonts w:ascii="Times New Roman Regular" w:eastAsia="仿宋_GB2312" w:hAnsi="Times New Roman Regular" w:cs="Times New Roman Regular"/>
          <w:sz w:val="32"/>
          <w:szCs w:val="32"/>
        </w:rPr>
        <w:lastRenderedPageBreak/>
        <w:t>核酸间隔至少</w:t>
      </w:r>
      <w:r>
        <w:rPr>
          <w:rFonts w:ascii="Times New Roman Regular" w:eastAsia="仿宋_GB2312" w:hAnsi="Times New Roman Regular" w:cs="Times New Roman Regular"/>
          <w:sz w:val="32"/>
          <w:szCs w:val="32"/>
        </w:rPr>
        <w:t>24</w:t>
      </w:r>
      <w:r>
        <w:rPr>
          <w:rFonts w:ascii="Times New Roman Regular" w:eastAsia="仿宋_GB2312" w:hAnsi="Times New Roman Regular" w:cs="Times New Roman Regular"/>
          <w:sz w:val="32"/>
          <w:szCs w:val="32"/>
        </w:rPr>
        <w:t>小时）。</w:t>
      </w:r>
    </w:p>
    <w:p w:rsidR="00165E98" w:rsidRDefault="00600AA5">
      <w:pPr>
        <w:numPr>
          <w:ilvl w:val="0"/>
          <w:numId w:val="1"/>
        </w:numPr>
        <w:spacing w:line="600" w:lineRule="exact"/>
        <w:ind w:firstLineChars="200" w:firstLine="640"/>
        <w:rPr>
          <w:rFonts w:ascii="Times New Roman Regular" w:eastAsia="黑体" w:hAnsi="Times New Roman Regular" w:cs="Times New Roman Regular"/>
          <w:sz w:val="32"/>
          <w:szCs w:val="32"/>
        </w:rPr>
      </w:pPr>
      <w:r>
        <w:rPr>
          <w:rFonts w:ascii="Times New Roman Regular" w:eastAsia="黑体" w:hAnsi="Times New Roman Regular" w:cs="Times New Roman Regular"/>
          <w:sz w:val="32"/>
          <w:szCs w:val="32"/>
        </w:rPr>
        <w:t>考试期间要求</w:t>
      </w:r>
    </w:p>
    <w:p w:rsidR="00165E98" w:rsidRDefault="00600AA5">
      <w:pPr>
        <w:snapToGrid w:val="0"/>
        <w:spacing w:line="580" w:lineRule="exact"/>
        <w:ind w:firstLineChars="200" w:firstLine="640"/>
        <w:rPr>
          <w:rFonts w:ascii="Times New Roman Regular" w:eastAsia="仿宋_GB2312" w:hAnsi="Times New Roman Regular" w:cs="Times New Roman Regular"/>
          <w:sz w:val="32"/>
          <w:szCs w:val="32"/>
        </w:rPr>
      </w:pPr>
      <w:r>
        <w:rPr>
          <w:rFonts w:ascii="Times New Roman Regular" w:eastAsia="仿宋_GB2312" w:hAnsi="Times New Roman Regular" w:cs="Times New Roman Regular"/>
          <w:sz w:val="32"/>
          <w:szCs w:val="32"/>
        </w:rPr>
        <w:t>（一）考生</w:t>
      </w:r>
      <w:r>
        <w:rPr>
          <w:rFonts w:ascii="Times New Roman Regular" w:eastAsia="仿宋_GB2312" w:hAnsi="Times New Roman Regular" w:cs="Times New Roman Regular"/>
          <w:bCs/>
          <w:sz w:val="32"/>
          <w:szCs w:val="32"/>
        </w:rPr>
        <w:t>考前</w:t>
      </w:r>
      <w:r>
        <w:rPr>
          <w:rFonts w:ascii="Times New Roman Regular" w:eastAsia="仿宋_GB2312" w:hAnsi="Times New Roman Regular" w:cs="Times New Roman Regular"/>
          <w:bCs/>
          <w:sz w:val="32"/>
          <w:szCs w:val="32"/>
        </w:rPr>
        <w:t>60</w:t>
      </w:r>
      <w:r>
        <w:rPr>
          <w:rFonts w:ascii="Times New Roman Regular" w:eastAsia="仿宋_GB2312" w:hAnsi="Times New Roman Regular" w:cs="Times New Roman Regular"/>
          <w:bCs/>
          <w:sz w:val="32"/>
          <w:szCs w:val="32"/>
        </w:rPr>
        <w:t>分钟到达考场，</w:t>
      </w:r>
      <w:r>
        <w:rPr>
          <w:rFonts w:ascii="Times New Roman Regular" w:eastAsia="仿宋_GB2312" w:hAnsi="Times New Roman Regular" w:cs="Times New Roman Regular"/>
          <w:sz w:val="32"/>
          <w:szCs w:val="32"/>
        </w:rPr>
        <w:t>进场前接受体温检测（体温</w:t>
      </w:r>
      <w:r>
        <w:rPr>
          <w:rFonts w:ascii="Times New Roman Regular" w:eastAsia="仿宋_GB2312" w:hAnsi="Times New Roman Regular" w:cs="Times New Roman Regular"/>
          <w:sz w:val="32"/>
          <w:szCs w:val="32"/>
        </w:rPr>
        <w:t>&lt;37.3℃</w:t>
      </w:r>
      <w:r>
        <w:rPr>
          <w:rFonts w:ascii="Times New Roman Regular" w:eastAsia="仿宋_GB2312" w:hAnsi="Times New Roman Regular" w:cs="Times New Roman Regular"/>
          <w:sz w:val="32"/>
          <w:szCs w:val="32"/>
        </w:rPr>
        <w:t>），查验</w:t>
      </w:r>
      <w:r>
        <w:rPr>
          <w:rFonts w:ascii="Times New Roman Regular" w:eastAsia="仿宋_GB2312" w:hAnsi="Times New Roman Regular" w:cs="Times New Roman Regular"/>
          <w:sz w:val="32"/>
          <w:szCs w:val="32"/>
        </w:rPr>
        <w:t>“</w:t>
      </w:r>
      <w:r>
        <w:rPr>
          <w:rFonts w:ascii="Times New Roman Regular" w:eastAsia="仿宋_GB2312" w:hAnsi="Times New Roman Regular" w:cs="Times New Roman Regular"/>
          <w:sz w:val="32"/>
          <w:szCs w:val="32"/>
        </w:rPr>
        <w:t>一证一码一卡一承诺</w:t>
      </w:r>
      <w:r>
        <w:rPr>
          <w:rFonts w:ascii="Times New Roman Regular" w:eastAsia="仿宋_GB2312" w:hAnsi="Times New Roman Regular" w:cs="Times New Roman Regular"/>
          <w:sz w:val="32"/>
          <w:szCs w:val="32"/>
        </w:rPr>
        <w:t>”</w:t>
      </w:r>
      <w:r>
        <w:rPr>
          <w:rFonts w:ascii="Times New Roman Regular" w:eastAsia="仿宋_GB2312" w:hAnsi="Times New Roman Regular" w:cs="Times New Roman Regular"/>
          <w:sz w:val="32"/>
          <w:szCs w:val="32"/>
        </w:rPr>
        <w:t>、准考证</w:t>
      </w:r>
      <w:r>
        <w:rPr>
          <w:rFonts w:ascii="Times New Roman Regular" w:eastAsia="仿宋_GB2312" w:hAnsi="Times New Roman Regular" w:cs="Times New Roman Regular" w:hint="eastAsia"/>
          <w:sz w:val="32"/>
          <w:szCs w:val="32"/>
        </w:rPr>
        <w:t>、</w:t>
      </w:r>
      <w:r>
        <w:rPr>
          <w:rFonts w:ascii="Times New Roman Regular" w:eastAsia="仿宋_GB2312" w:hAnsi="Times New Roman Regular" w:cs="Times New Roman Regular"/>
          <w:sz w:val="32"/>
          <w:szCs w:val="32"/>
        </w:rPr>
        <w:t>身份证及新冠病毒疫苗接种等。</w:t>
      </w:r>
    </w:p>
    <w:p w:rsidR="00165E98" w:rsidRDefault="00600AA5">
      <w:pPr>
        <w:snapToGrid w:val="0"/>
        <w:spacing w:line="580" w:lineRule="exact"/>
        <w:ind w:firstLineChars="200" w:firstLine="640"/>
        <w:rPr>
          <w:rFonts w:ascii="Times New Roman Regular" w:eastAsia="仿宋_GB2312" w:hAnsi="Times New Roman Regular" w:cs="Times New Roman Regular"/>
          <w:sz w:val="32"/>
          <w:szCs w:val="32"/>
        </w:rPr>
      </w:pPr>
      <w:r>
        <w:rPr>
          <w:rFonts w:ascii="Times New Roman Regular" w:eastAsia="仿宋_GB2312" w:hAnsi="Times New Roman Regular" w:cs="Times New Roman Regular"/>
          <w:sz w:val="32"/>
          <w:szCs w:val="32"/>
        </w:rPr>
        <w:t>“</w:t>
      </w:r>
      <w:r>
        <w:rPr>
          <w:rFonts w:ascii="Times New Roman Regular" w:eastAsia="仿宋_GB2312" w:hAnsi="Times New Roman Regular" w:cs="Times New Roman Regular"/>
          <w:sz w:val="32"/>
          <w:szCs w:val="32"/>
        </w:rPr>
        <w:t>一证</w:t>
      </w:r>
      <w:r>
        <w:rPr>
          <w:rFonts w:ascii="Times New Roman Regular" w:eastAsia="仿宋_GB2312" w:hAnsi="Times New Roman Regular" w:cs="Times New Roman Regular"/>
          <w:sz w:val="32"/>
          <w:szCs w:val="32"/>
        </w:rPr>
        <w:t>”</w:t>
      </w:r>
      <w:r>
        <w:rPr>
          <w:rFonts w:ascii="Times New Roman Regular" w:eastAsia="仿宋_GB2312" w:hAnsi="Times New Roman Regular" w:cs="Times New Roman Regular"/>
          <w:sz w:val="32"/>
          <w:szCs w:val="32"/>
        </w:rPr>
        <w:t>为符合时间要求的核酸检测阴性证明，建议携带纸质报告，同时截屏电子报告备查；</w:t>
      </w:r>
    </w:p>
    <w:p w:rsidR="00165E98" w:rsidRDefault="00600AA5">
      <w:pPr>
        <w:snapToGrid w:val="0"/>
        <w:spacing w:line="580" w:lineRule="exact"/>
        <w:ind w:firstLineChars="200" w:firstLine="640"/>
        <w:rPr>
          <w:rFonts w:ascii="Times New Roman Regular" w:eastAsia="仿宋_GB2312" w:hAnsi="Times New Roman Regular" w:cs="Times New Roman Regular"/>
          <w:sz w:val="32"/>
          <w:szCs w:val="32"/>
        </w:rPr>
      </w:pPr>
      <w:r>
        <w:rPr>
          <w:rFonts w:ascii="Times New Roman Regular" w:eastAsia="仿宋_GB2312" w:hAnsi="Times New Roman Regular" w:cs="Times New Roman Regular"/>
          <w:sz w:val="32"/>
          <w:szCs w:val="32"/>
        </w:rPr>
        <w:t>“</w:t>
      </w:r>
      <w:r>
        <w:rPr>
          <w:rFonts w:ascii="Times New Roman Regular" w:eastAsia="仿宋_GB2312" w:hAnsi="Times New Roman Regular" w:cs="Times New Roman Regular"/>
          <w:sz w:val="32"/>
          <w:szCs w:val="32"/>
        </w:rPr>
        <w:t>一码</w:t>
      </w:r>
      <w:r>
        <w:rPr>
          <w:rFonts w:ascii="Times New Roman Regular" w:eastAsia="仿宋_GB2312" w:hAnsi="Times New Roman Regular" w:cs="Times New Roman Regular"/>
          <w:sz w:val="32"/>
          <w:szCs w:val="32"/>
        </w:rPr>
        <w:t>”</w:t>
      </w:r>
      <w:r>
        <w:rPr>
          <w:rFonts w:ascii="Times New Roman Regular" w:eastAsia="仿宋_GB2312" w:hAnsi="Times New Roman Regular" w:cs="Times New Roman Regular"/>
          <w:sz w:val="32"/>
          <w:szCs w:val="32"/>
        </w:rPr>
        <w:t>为天津健康码</w:t>
      </w:r>
      <w:r>
        <w:rPr>
          <w:rFonts w:ascii="Times New Roman Regular" w:eastAsia="仿宋_GB2312" w:hAnsi="Times New Roman Regular" w:cs="Times New Roman Regular" w:hint="eastAsia"/>
          <w:sz w:val="32"/>
          <w:szCs w:val="32"/>
        </w:rPr>
        <w:t>“</w:t>
      </w:r>
      <w:r>
        <w:rPr>
          <w:rFonts w:ascii="Times New Roman Regular" w:eastAsia="仿宋_GB2312" w:hAnsi="Times New Roman Regular" w:cs="Times New Roman Regular"/>
          <w:sz w:val="32"/>
          <w:szCs w:val="32"/>
        </w:rPr>
        <w:t>绿码</w:t>
      </w:r>
      <w:r>
        <w:rPr>
          <w:rFonts w:ascii="Times New Roman Regular" w:eastAsia="仿宋_GB2312" w:hAnsi="Times New Roman Regular" w:cs="Times New Roman Regular" w:hint="eastAsia"/>
          <w:sz w:val="32"/>
          <w:szCs w:val="32"/>
        </w:rPr>
        <w:t>”</w:t>
      </w:r>
      <w:r>
        <w:rPr>
          <w:rFonts w:ascii="Times New Roman Regular" w:eastAsia="仿宋_GB2312" w:hAnsi="Times New Roman Regular" w:cs="Times New Roman Regular"/>
          <w:sz w:val="32"/>
          <w:szCs w:val="32"/>
        </w:rPr>
        <w:t>；</w:t>
      </w:r>
    </w:p>
    <w:p w:rsidR="00165E98" w:rsidRDefault="00600AA5">
      <w:pPr>
        <w:snapToGrid w:val="0"/>
        <w:spacing w:line="580" w:lineRule="exact"/>
        <w:ind w:firstLineChars="200" w:firstLine="640"/>
        <w:rPr>
          <w:rFonts w:ascii="Times New Roman Regular" w:eastAsia="仿宋_GB2312" w:hAnsi="Times New Roman Regular" w:cs="Times New Roman Regular"/>
          <w:sz w:val="32"/>
          <w:szCs w:val="32"/>
        </w:rPr>
      </w:pPr>
      <w:r>
        <w:rPr>
          <w:rFonts w:ascii="Times New Roman Regular" w:eastAsia="仿宋_GB2312" w:hAnsi="Times New Roman Regular" w:cs="Times New Roman Regular"/>
          <w:sz w:val="32"/>
          <w:szCs w:val="32"/>
        </w:rPr>
        <w:t>“</w:t>
      </w:r>
      <w:r>
        <w:rPr>
          <w:rFonts w:ascii="Times New Roman Regular" w:eastAsia="仿宋_GB2312" w:hAnsi="Times New Roman Regular" w:cs="Times New Roman Regular"/>
          <w:sz w:val="32"/>
          <w:szCs w:val="32"/>
        </w:rPr>
        <w:t>一卡</w:t>
      </w:r>
      <w:r>
        <w:rPr>
          <w:rFonts w:ascii="Times New Roman Regular" w:eastAsia="仿宋_GB2312" w:hAnsi="Times New Roman Regular" w:cs="Times New Roman Regular"/>
          <w:sz w:val="32"/>
          <w:szCs w:val="32"/>
        </w:rPr>
        <w:t>”</w:t>
      </w:r>
      <w:r>
        <w:rPr>
          <w:rFonts w:ascii="Times New Roman Regular" w:eastAsia="仿宋_GB2312" w:hAnsi="Times New Roman Regular" w:cs="Times New Roman Regular"/>
          <w:sz w:val="32"/>
          <w:szCs w:val="32"/>
        </w:rPr>
        <w:t>为通信大数据行程卡无异常；</w:t>
      </w:r>
    </w:p>
    <w:p w:rsidR="00165E98" w:rsidRDefault="00600AA5">
      <w:pPr>
        <w:snapToGrid w:val="0"/>
        <w:spacing w:line="580" w:lineRule="exact"/>
        <w:ind w:firstLineChars="200" w:firstLine="640"/>
        <w:rPr>
          <w:rFonts w:ascii="Times New Roman Regular" w:eastAsia="仿宋_GB2312" w:hAnsi="Times New Roman Regular" w:cs="Times New Roman Regular"/>
          <w:sz w:val="32"/>
          <w:szCs w:val="32"/>
        </w:rPr>
      </w:pPr>
      <w:r>
        <w:rPr>
          <w:rFonts w:ascii="Times New Roman Regular" w:eastAsia="仿宋_GB2312" w:hAnsi="Times New Roman Regular" w:cs="Times New Roman Regular"/>
          <w:sz w:val="32"/>
          <w:szCs w:val="32"/>
        </w:rPr>
        <w:t>“</w:t>
      </w:r>
      <w:r>
        <w:rPr>
          <w:rFonts w:ascii="Times New Roman Regular" w:eastAsia="仿宋_GB2312" w:hAnsi="Times New Roman Regular" w:cs="Times New Roman Regular"/>
          <w:sz w:val="32"/>
          <w:szCs w:val="32"/>
        </w:rPr>
        <w:t>一承诺</w:t>
      </w:r>
      <w:r>
        <w:rPr>
          <w:rFonts w:ascii="Times New Roman Regular" w:eastAsia="仿宋_GB2312" w:hAnsi="Times New Roman Regular" w:cs="Times New Roman Regular"/>
          <w:sz w:val="32"/>
          <w:szCs w:val="32"/>
        </w:rPr>
        <w:t>”</w:t>
      </w:r>
      <w:r>
        <w:rPr>
          <w:rFonts w:ascii="Times New Roman Regular" w:eastAsia="仿宋_GB2312" w:hAnsi="Times New Roman Regular" w:cs="Times New Roman Regular"/>
          <w:sz w:val="32"/>
          <w:szCs w:val="32"/>
        </w:rPr>
        <w:t>为安全考试承诺书；</w:t>
      </w:r>
    </w:p>
    <w:p w:rsidR="00165E98" w:rsidRDefault="00600AA5">
      <w:pPr>
        <w:snapToGrid w:val="0"/>
        <w:spacing w:line="580" w:lineRule="exact"/>
        <w:ind w:firstLineChars="200" w:firstLine="640"/>
        <w:rPr>
          <w:rFonts w:ascii="Times New Roman Regular" w:eastAsia="仿宋_GB2312" w:hAnsi="Times New Roman Regular" w:cs="Times New Roman Regular"/>
          <w:sz w:val="32"/>
          <w:szCs w:val="32"/>
        </w:rPr>
      </w:pPr>
      <w:r>
        <w:rPr>
          <w:rFonts w:ascii="Times New Roman Regular" w:eastAsia="仿宋_GB2312" w:hAnsi="Times New Roman Regular" w:cs="Times New Roman Regular"/>
          <w:sz w:val="32"/>
          <w:szCs w:val="32"/>
        </w:rPr>
        <w:t>已接种疫苗考生，凭有效电子标识或纸质接种证明参加考试；未接种疫苗考生，在现场进行登记后参加考试。</w:t>
      </w:r>
    </w:p>
    <w:p w:rsidR="00165E98" w:rsidRDefault="00600AA5">
      <w:pPr>
        <w:numPr>
          <w:ilvl w:val="0"/>
          <w:numId w:val="2"/>
        </w:numPr>
        <w:ind w:firstLine="640"/>
        <w:rPr>
          <w:rFonts w:ascii="Times New Roman Regular" w:eastAsia="仿宋_GB2312" w:hAnsi="Times New Roman Regular" w:cs="Times New Roman Regular"/>
          <w:sz w:val="32"/>
          <w:szCs w:val="32"/>
        </w:rPr>
      </w:pPr>
      <w:r>
        <w:rPr>
          <w:rFonts w:ascii="Times New Roman Regular" w:eastAsia="仿宋_GB2312" w:hAnsi="Times New Roman Regular" w:cs="Times New Roman Regular"/>
          <w:sz w:val="32"/>
          <w:szCs w:val="32"/>
        </w:rPr>
        <w:t>考生须全程佩戴一次性医用口罩或医用外科口罩；进、出考场或如厕时与他人保持</w:t>
      </w:r>
      <w:r>
        <w:rPr>
          <w:rFonts w:ascii="Times New Roman Regular" w:eastAsia="仿宋_GB2312" w:hAnsi="Times New Roman Regular" w:cs="Times New Roman Regular"/>
          <w:sz w:val="32"/>
          <w:szCs w:val="32"/>
        </w:rPr>
        <w:t>1</w:t>
      </w:r>
      <w:r>
        <w:rPr>
          <w:rFonts w:ascii="Times New Roman Regular" w:eastAsia="仿宋_GB2312" w:hAnsi="Times New Roman Regular" w:cs="Times New Roman Regular"/>
          <w:sz w:val="32"/>
          <w:szCs w:val="32"/>
        </w:rPr>
        <w:t>米以上距离，避免近距离接触交流。</w:t>
      </w:r>
    </w:p>
    <w:p w:rsidR="00165E98" w:rsidRDefault="00600AA5">
      <w:pPr>
        <w:numPr>
          <w:ilvl w:val="0"/>
          <w:numId w:val="2"/>
        </w:numPr>
        <w:ind w:firstLine="640"/>
        <w:rPr>
          <w:rFonts w:ascii="Times New Roman Regular" w:eastAsia="仿宋_GB2312" w:hAnsi="Times New Roman Regular" w:cs="Times New Roman Regular"/>
          <w:sz w:val="32"/>
          <w:szCs w:val="32"/>
        </w:rPr>
      </w:pPr>
      <w:r>
        <w:rPr>
          <w:rFonts w:ascii="Times New Roman Regular" w:eastAsia="仿宋_GB2312" w:hAnsi="Times New Roman Regular" w:cs="Times New Roman Regular"/>
          <w:sz w:val="32"/>
          <w:szCs w:val="32"/>
        </w:rPr>
        <w:t>考试过程中发现</w:t>
      </w:r>
      <w:r>
        <w:rPr>
          <w:rFonts w:ascii="Times New Roman Regular" w:eastAsia="仿宋_GB2312" w:hAnsi="Times New Roman Regular" w:cs="Times New Roman Regular"/>
          <w:bCs/>
          <w:sz w:val="32"/>
          <w:szCs w:val="32"/>
        </w:rPr>
        <w:t>有发热（体温</w:t>
      </w:r>
      <w:r>
        <w:rPr>
          <w:rFonts w:ascii="Times New Roman Regular" w:eastAsia="仿宋_GB2312" w:hAnsi="Times New Roman Regular" w:cs="Times New Roman Regular"/>
          <w:bCs/>
          <w:sz w:val="32"/>
          <w:szCs w:val="32"/>
        </w:rPr>
        <w:t>≥37.3℃</w:t>
      </w:r>
      <w:r>
        <w:rPr>
          <w:rFonts w:ascii="Times New Roman Regular" w:eastAsia="仿宋_GB2312" w:hAnsi="Times New Roman Regular" w:cs="Times New Roman Regular"/>
          <w:bCs/>
          <w:sz w:val="32"/>
          <w:szCs w:val="32"/>
        </w:rPr>
        <w:t>）、咳嗽、腹泻、乏力、呼吸困难、嗅觉（味觉）减退等可疑症状</w:t>
      </w:r>
      <w:r>
        <w:rPr>
          <w:rFonts w:ascii="Times New Roman Regular" w:eastAsia="仿宋_GB2312" w:hAnsi="Times New Roman Regular" w:cs="Times New Roman Regular"/>
          <w:sz w:val="32"/>
          <w:szCs w:val="32"/>
        </w:rPr>
        <w:t>，由</w:t>
      </w:r>
      <w:r>
        <w:rPr>
          <w:rFonts w:ascii="Times New Roman Regular" w:eastAsia="仿宋_GB2312" w:hAnsi="Times New Roman Regular" w:cs="Times New Roman Regular" w:hint="eastAsia"/>
          <w:sz w:val="32"/>
          <w:szCs w:val="32"/>
        </w:rPr>
        <w:t>考场医务</w:t>
      </w:r>
      <w:r>
        <w:rPr>
          <w:rFonts w:ascii="Times New Roman Regular" w:eastAsia="仿宋_GB2312" w:hAnsi="Times New Roman Regular" w:cs="Times New Roman Regular"/>
          <w:sz w:val="32"/>
          <w:szCs w:val="32"/>
        </w:rPr>
        <w:t>人员进行研判，并视情况安排到备用隔离考</w:t>
      </w:r>
      <w:r>
        <w:rPr>
          <w:rFonts w:ascii="Times New Roman Regular" w:eastAsia="仿宋_GB2312" w:hAnsi="Times New Roman Regular" w:cs="Times New Roman Regular" w:hint="eastAsia"/>
          <w:sz w:val="32"/>
          <w:szCs w:val="32"/>
        </w:rPr>
        <w:t>室</w:t>
      </w:r>
      <w:r>
        <w:rPr>
          <w:rFonts w:ascii="Times New Roman Regular" w:eastAsia="仿宋_GB2312" w:hAnsi="Times New Roman Regular" w:cs="Times New Roman Regular"/>
          <w:sz w:val="32"/>
          <w:szCs w:val="32"/>
        </w:rPr>
        <w:t>参加考试，或者立即采取隔离措施，送往定点医院进行医治。</w:t>
      </w:r>
    </w:p>
    <w:p w:rsidR="00165E98" w:rsidRDefault="00600AA5">
      <w:pPr>
        <w:numPr>
          <w:ilvl w:val="0"/>
          <w:numId w:val="1"/>
        </w:numPr>
        <w:spacing w:line="600" w:lineRule="exact"/>
        <w:ind w:firstLineChars="200" w:firstLine="640"/>
        <w:rPr>
          <w:rFonts w:ascii="Times New Roman Regular" w:eastAsia="黑体" w:hAnsi="Times New Roman Regular" w:cs="Times New Roman Regular"/>
          <w:sz w:val="32"/>
          <w:szCs w:val="32"/>
        </w:rPr>
      </w:pPr>
      <w:r>
        <w:rPr>
          <w:rFonts w:ascii="Times New Roman Regular" w:eastAsia="黑体" w:hAnsi="Times New Roman Regular" w:cs="Times New Roman Regular"/>
          <w:sz w:val="32"/>
          <w:szCs w:val="32"/>
        </w:rPr>
        <w:t>考后健康追溯</w:t>
      </w:r>
    </w:p>
    <w:p w:rsidR="00165E98" w:rsidRDefault="00600AA5">
      <w:pPr>
        <w:snapToGrid w:val="0"/>
        <w:spacing w:line="580" w:lineRule="exact"/>
        <w:ind w:firstLineChars="200" w:firstLine="640"/>
        <w:rPr>
          <w:rFonts w:ascii="Times New Roman Regular" w:eastAsia="仿宋_GB2312" w:hAnsi="Times New Roman Regular" w:cs="Times New Roman Regular"/>
          <w:sz w:val="32"/>
          <w:szCs w:val="32"/>
        </w:rPr>
      </w:pPr>
      <w:r>
        <w:rPr>
          <w:rFonts w:ascii="Times New Roman Regular" w:eastAsia="仿宋_GB2312" w:hAnsi="Times New Roman Regular" w:cs="Times New Roman Regular"/>
          <w:sz w:val="32"/>
          <w:szCs w:val="32"/>
        </w:rPr>
        <w:t>（一）所有考生均</w:t>
      </w:r>
      <w:r>
        <w:rPr>
          <w:rFonts w:ascii="Times New Roman Regular" w:eastAsia="仿宋_GB2312" w:hAnsi="Times New Roman Regular" w:cs="Times New Roman Regular" w:hint="eastAsia"/>
          <w:sz w:val="32"/>
          <w:szCs w:val="32"/>
        </w:rPr>
        <w:t>须</w:t>
      </w:r>
      <w:r>
        <w:rPr>
          <w:rFonts w:ascii="Times New Roman Regular" w:eastAsia="仿宋_GB2312" w:hAnsi="Times New Roman Regular" w:cs="Times New Roman Regular"/>
          <w:sz w:val="32"/>
          <w:szCs w:val="32"/>
        </w:rPr>
        <w:t>进行考后</w:t>
      </w:r>
      <w:r w:rsidR="00A17486">
        <w:rPr>
          <w:rFonts w:ascii="Times New Roman Regular" w:eastAsia="仿宋_GB2312" w:hAnsi="Times New Roman Regular" w:cs="Times New Roman Regular" w:hint="eastAsia"/>
          <w:sz w:val="32"/>
          <w:szCs w:val="32"/>
        </w:rPr>
        <w:t>7</w:t>
      </w:r>
      <w:r>
        <w:rPr>
          <w:rFonts w:ascii="Times New Roman Regular" w:eastAsia="仿宋_GB2312" w:hAnsi="Times New Roman Regular" w:cs="Times New Roman Regular" w:hint="eastAsia"/>
          <w:sz w:val="32"/>
          <w:szCs w:val="32"/>
        </w:rPr>
        <w:t>天</w:t>
      </w:r>
      <w:r>
        <w:rPr>
          <w:rFonts w:ascii="Times New Roman Regular" w:eastAsia="仿宋_GB2312" w:hAnsi="Times New Roman Regular" w:cs="Times New Roman Regular"/>
          <w:sz w:val="32"/>
          <w:szCs w:val="32"/>
        </w:rPr>
        <w:t>自我健康监测，如有发热或新冠肺炎疑似症状等异常情况，应及时就医排除新冠肺炎，并向天津市医学考试中心报告，报告主要内容为：姓</w:t>
      </w:r>
      <w:r>
        <w:rPr>
          <w:rFonts w:ascii="Times New Roman Regular" w:eastAsia="仿宋_GB2312" w:hAnsi="Times New Roman Regular" w:cs="Times New Roman Regular"/>
          <w:sz w:val="32"/>
          <w:szCs w:val="32"/>
        </w:rPr>
        <w:lastRenderedPageBreak/>
        <w:t>名、准考证号、身份证号、联系电话、异常情况（</w:t>
      </w:r>
      <w:r>
        <w:rPr>
          <w:rFonts w:ascii="Times New Roman Regular" w:eastAsia="仿宋_GB2312" w:hAnsi="Times New Roman Regular" w:cs="Times New Roman Regular"/>
          <w:sz w:val="32"/>
          <w:szCs w:val="32"/>
        </w:rPr>
        <w:t>①</w:t>
      </w:r>
      <w:r>
        <w:rPr>
          <w:rFonts w:ascii="Times New Roman Regular" w:eastAsia="仿宋_GB2312" w:hAnsi="Times New Roman Regular" w:cs="Times New Roman Regular"/>
          <w:sz w:val="32"/>
          <w:szCs w:val="32"/>
        </w:rPr>
        <w:t>经诊断为新冠肺炎</w:t>
      </w:r>
      <w:r>
        <w:rPr>
          <w:rFonts w:ascii="Times New Roman Regular" w:eastAsia="仿宋_GB2312" w:hAnsi="Times New Roman Regular" w:cs="Times New Roman Regular" w:hint="eastAsia"/>
          <w:sz w:val="32"/>
          <w:szCs w:val="32"/>
        </w:rPr>
        <w:t>确诊病例或无症状感染者</w:t>
      </w:r>
      <w:r>
        <w:rPr>
          <w:rFonts w:ascii="Times New Roman Regular" w:eastAsia="仿宋_GB2312" w:hAnsi="Times New Roman Regular" w:cs="Times New Roman Regular"/>
          <w:sz w:val="32"/>
          <w:szCs w:val="32"/>
        </w:rPr>
        <w:t>；</w:t>
      </w:r>
      <w:r>
        <w:rPr>
          <w:rFonts w:ascii="Times New Roman Regular" w:eastAsia="仿宋_GB2312" w:hAnsi="Times New Roman Regular" w:cs="Times New Roman Regular"/>
          <w:sz w:val="32"/>
          <w:szCs w:val="32"/>
        </w:rPr>
        <w:t>②</w:t>
      </w:r>
      <w:r>
        <w:rPr>
          <w:rFonts w:ascii="Times New Roman Regular" w:eastAsia="仿宋_GB2312" w:hAnsi="Times New Roman Regular" w:cs="Times New Roman Regular"/>
          <w:sz w:val="32"/>
          <w:szCs w:val="32"/>
        </w:rPr>
        <w:t>有发热等</w:t>
      </w:r>
      <w:r>
        <w:rPr>
          <w:rFonts w:ascii="Times New Roman Regular" w:eastAsia="仿宋_GB2312" w:hAnsi="Times New Roman Regular" w:cs="Times New Roman Regular" w:hint="eastAsia"/>
          <w:sz w:val="32"/>
          <w:szCs w:val="32"/>
        </w:rPr>
        <w:t>可疑</w:t>
      </w:r>
      <w:r>
        <w:rPr>
          <w:rFonts w:ascii="Times New Roman Regular" w:eastAsia="仿宋_GB2312" w:hAnsi="Times New Roman Regular" w:cs="Times New Roman Regular"/>
          <w:sz w:val="32"/>
          <w:szCs w:val="32"/>
        </w:rPr>
        <w:t>症状，经诊断排除新冠肺炎；</w:t>
      </w:r>
      <w:r>
        <w:rPr>
          <w:rFonts w:ascii="Times New Roman Regular" w:eastAsia="仿宋_GB2312" w:hAnsi="Times New Roman Regular" w:cs="Times New Roman Regular"/>
          <w:sz w:val="32"/>
          <w:szCs w:val="32"/>
        </w:rPr>
        <w:t>③</w:t>
      </w:r>
      <w:r>
        <w:rPr>
          <w:rFonts w:ascii="Times New Roman Regular" w:eastAsia="仿宋_GB2312" w:hAnsi="Times New Roman Regular" w:cs="Times New Roman Regular"/>
          <w:sz w:val="32"/>
          <w:szCs w:val="32"/>
        </w:rPr>
        <w:t>其他情况）。</w:t>
      </w:r>
    </w:p>
    <w:p w:rsidR="00165E98" w:rsidRDefault="00600AA5">
      <w:pPr>
        <w:snapToGrid w:val="0"/>
        <w:spacing w:line="580" w:lineRule="exact"/>
        <w:ind w:firstLineChars="200" w:firstLine="640"/>
        <w:rPr>
          <w:rFonts w:ascii="Times New Roman Regular" w:eastAsia="仿宋_GB2312" w:hAnsi="Times New Roman Regular" w:cs="Times New Roman Regular"/>
          <w:sz w:val="32"/>
          <w:szCs w:val="32"/>
        </w:rPr>
      </w:pPr>
      <w:r>
        <w:rPr>
          <w:rFonts w:ascii="Times New Roman Regular" w:eastAsia="仿宋_GB2312" w:hAnsi="Times New Roman Regular" w:cs="Times New Roman Regular"/>
          <w:sz w:val="32"/>
          <w:szCs w:val="32"/>
        </w:rPr>
        <w:t>（二）在备用隔离考室完成考试的考生，应于考后当天、第</w:t>
      </w:r>
      <w:r>
        <w:rPr>
          <w:rFonts w:ascii="Times New Roman Regular" w:eastAsia="仿宋_GB2312" w:hAnsi="Times New Roman Regular" w:cs="Times New Roman Regular"/>
          <w:sz w:val="32"/>
          <w:szCs w:val="32"/>
        </w:rPr>
        <w:t>3</w:t>
      </w:r>
      <w:r>
        <w:rPr>
          <w:rFonts w:ascii="Times New Roman Regular" w:eastAsia="仿宋_GB2312" w:hAnsi="Times New Roman Regular" w:cs="Times New Roman Regular" w:hint="eastAsia"/>
          <w:sz w:val="32"/>
          <w:szCs w:val="32"/>
        </w:rPr>
        <w:t>日</w:t>
      </w:r>
      <w:r>
        <w:rPr>
          <w:rFonts w:ascii="Times New Roman Regular" w:eastAsia="仿宋_GB2312" w:hAnsi="Times New Roman Regular" w:cs="Times New Roman Regular"/>
          <w:sz w:val="32"/>
          <w:szCs w:val="32"/>
        </w:rPr>
        <w:t>和第</w:t>
      </w:r>
      <w:r>
        <w:rPr>
          <w:rFonts w:ascii="Times New Roman Regular" w:eastAsia="仿宋_GB2312" w:hAnsi="Times New Roman Regular" w:cs="Times New Roman Regular"/>
          <w:sz w:val="32"/>
          <w:szCs w:val="32"/>
        </w:rPr>
        <w:t>5</w:t>
      </w:r>
      <w:r>
        <w:rPr>
          <w:rFonts w:ascii="Times New Roman Regular" w:eastAsia="仿宋_GB2312" w:hAnsi="Times New Roman Regular" w:cs="Times New Roman Regular" w:hint="eastAsia"/>
          <w:sz w:val="32"/>
          <w:szCs w:val="32"/>
        </w:rPr>
        <w:t>日</w:t>
      </w:r>
      <w:r>
        <w:rPr>
          <w:rFonts w:ascii="Times New Roman Regular" w:eastAsia="仿宋_GB2312" w:hAnsi="Times New Roman Regular" w:cs="Times New Roman Regular"/>
          <w:sz w:val="32"/>
          <w:szCs w:val="32"/>
        </w:rPr>
        <w:t>进行核酸检测，并及时将检测结果以图片或</w:t>
      </w:r>
      <w:r>
        <w:rPr>
          <w:rFonts w:ascii="Times New Roman Regular" w:eastAsia="仿宋_GB2312" w:hAnsi="Times New Roman Regular" w:cs="Times New Roman Regular"/>
          <w:sz w:val="32"/>
          <w:szCs w:val="32"/>
        </w:rPr>
        <w:t>PDF</w:t>
      </w:r>
      <w:r>
        <w:rPr>
          <w:rFonts w:ascii="Times New Roman Regular" w:eastAsia="仿宋_GB2312" w:hAnsi="Times New Roman Regular" w:cs="Times New Roman Regular"/>
          <w:sz w:val="32"/>
          <w:szCs w:val="32"/>
        </w:rPr>
        <w:t>格式上传至天津市医学考试中心政务邮箱：</w:t>
      </w:r>
      <w:r>
        <w:rPr>
          <w:rFonts w:ascii="Times New Roman Regular" w:eastAsia="仿宋_GB2312" w:hAnsi="Times New Roman Regular" w:cs="Times New Roman Regular"/>
          <w:sz w:val="32"/>
          <w:szCs w:val="32"/>
        </w:rPr>
        <w:t>syxkszxrcfwb@tj.gov.cn</w:t>
      </w:r>
      <w:r>
        <w:rPr>
          <w:rFonts w:ascii="Times New Roman Regular" w:eastAsia="仿宋_GB2312" w:hAnsi="Times New Roman Regular" w:cs="Times New Roman Regular"/>
          <w:sz w:val="32"/>
          <w:szCs w:val="32"/>
        </w:rPr>
        <w:t>，邮件名称：考生姓名</w:t>
      </w:r>
      <w:r>
        <w:rPr>
          <w:rFonts w:ascii="Times New Roman Regular" w:eastAsia="仿宋_GB2312" w:hAnsi="Times New Roman Regular" w:cs="Times New Roman Regular"/>
          <w:sz w:val="32"/>
          <w:szCs w:val="32"/>
        </w:rPr>
        <w:t>+</w:t>
      </w:r>
      <w:r>
        <w:rPr>
          <w:rFonts w:ascii="Times New Roman Regular" w:eastAsia="仿宋_GB2312" w:hAnsi="Times New Roman Regular" w:cs="Times New Roman Regular"/>
          <w:sz w:val="32"/>
          <w:szCs w:val="32"/>
        </w:rPr>
        <w:t>准考证号</w:t>
      </w:r>
      <w:r>
        <w:rPr>
          <w:rFonts w:ascii="Times New Roman Regular" w:eastAsia="仿宋_GB2312" w:hAnsi="Times New Roman Regular" w:cs="Times New Roman Regular"/>
          <w:sz w:val="32"/>
          <w:szCs w:val="32"/>
        </w:rPr>
        <w:t>+</w:t>
      </w:r>
      <w:r>
        <w:rPr>
          <w:rFonts w:ascii="Times New Roman Regular" w:eastAsia="仿宋_GB2312" w:hAnsi="Times New Roman Regular" w:cs="Times New Roman Regular"/>
          <w:sz w:val="32"/>
          <w:szCs w:val="32"/>
        </w:rPr>
        <w:t>报考单位。</w:t>
      </w:r>
    </w:p>
    <w:p w:rsidR="00165E98" w:rsidRDefault="00600AA5">
      <w:pPr>
        <w:ind w:firstLineChars="200" w:firstLine="640"/>
        <w:rPr>
          <w:rFonts w:ascii="Times New Roman Regular" w:eastAsia="黑体" w:hAnsi="Times New Roman Regular" w:cs="Times New Roman Regular"/>
          <w:sz w:val="32"/>
          <w:szCs w:val="32"/>
        </w:rPr>
      </w:pPr>
      <w:r>
        <w:rPr>
          <w:rFonts w:ascii="Times New Roman Regular" w:eastAsia="黑体" w:hAnsi="Times New Roman Regular" w:cs="Times New Roman Regular"/>
          <w:sz w:val="32"/>
          <w:szCs w:val="32"/>
        </w:rPr>
        <w:t>五、温馨提示</w:t>
      </w:r>
    </w:p>
    <w:p w:rsidR="00165E98" w:rsidRDefault="00600AA5">
      <w:pPr>
        <w:ind w:firstLineChars="200" w:firstLine="640"/>
        <w:rPr>
          <w:rFonts w:ascii="Times New Roman Regular" w:eastAsia="仿宋_GB2312" w:hAnsi="Times New Roman Regular" w:cs="Times New Roman Regular"/>
          <w:sz w:val="32"/>
          <w:szCs w:val="32"/>
        </w:rPr>
      </w:pPr>
      <w:r>
        <w:rPr>
          <w:rFonts w:ascii="Times New Roman Regular" w:eastAsia="仿宋_GB2312" w:hAnsi="Times New Roman Regular" w:cs="Times New Roman Regular"/>
          <w:sz w:val="32"/>
          <w:szCs w:val="32"/>
        </w:rPr>
        <w:t>（一）</w:t>
      </w:r>
      <w:r>
        <w:rPr>
          <w:rFonts w:ascii="Times New Roman Regular" w:eastAsia="仿宋_GB2312" w:hAnsi="Times New Roman Regular" w:cs="Times New Roman Regular"/>
          <w:bCs/>
          <w:sz w:val="32"/>
          <w:szCs w:val="32"/>
        </w:rPr>
        <w:t>考生须遵守国家、天津市相关防疫管理规定。考生应自觉加强个人防护，主动减少外出和聚集，做到非必要不前往国（境）外及国内疫情中高风险地区。天津本地考生考前</w:t>
      </w:r>
      <w:r w:rsidR="00A17486">
        <w:rPr>
          <w:rFonts w:ascii="Times New Roman Regular" w:eastAsia="仿宋_GB2312" w:hAnsi="Times New Roman Regular" w:cs="Times New Roman Regular" w:hint="eastAsia"/>
          <w:bCs/>
          <w:sz w:val="32"/>
          <w:szCs w:val="32"/>
        </w:rPr>
        <w:t>7</w:t>
      </w:r>
      <w:r>
        <w:rPr>
          <w:rFonts w:ascii="Times New Roman Regular" w:eastAsia="仿宋_GB2312" w:hAnsi="Times New Roman Regular" w:cs="Times New Roman Regular" w:hint="eastAsia"/>
          <w:bCs/>
          <w:sz w:val="32"/>
          <w:szCs w:val="32"/>
        </w:rPr>
        <w:t>天</w:t>
      </w:r>
      <w:r>
        <w:rPr>
          <w:rFonts w:ascii="Times New Roman Regular" w:eastAsia="仿宋_GB2312" w:hAnsi="Times New Roman Regular" w:cs="Times New Roman Regular"/>
          <w:bCs/>
          <w:sz w:val="32"/>
          <w:szCs w:val="32"/>
        </w:rPr>
        <w:t>内非必要不离津。外省市来津考生，要提前了解来津、离津的最新疫情防控政策，合理安排出行和食宿，入住酒店应选择单人单间。</w:t>
      </w:r>
    </w:p>
    <w:p w:rsidR="00165E98" w:rsidRDefault="00600AA5">
      <w:pPr>
        <w:ind w:firstLineChars="200" w:firstLine="640"/>
        <w:rPr>
          <w:rFonts w:ascii="Times New Roman Regular" w:eastAsia="仿宋_GB2312" w:hAnsi="Times New Roman Regular" w:cs="Times New Roman Regular"/>
          <w:sz w:val="32"/>
          <w:szCs w:val="32"/>
        </w:rPr>
      </w:pPr>
      <w:r>
        <w:rPr>
          <w:rFonts w:ascii="Times New Roman Regular" w:eastAsia="仿宋_GB2312" w:hAnsi="Times New Roman Regular" w:cs="Times New Roman Regular"/>
          <w:sz w:val="32"/>
          <w:szCs w:val="32"/>
        </w:rPr>
        <w:t>（二）《安全考试承诺书》事关考生健康安全，请</w:t>
      </w:r>
      <w:r>
        <w:rPr>
          <w:rFonts w:ascii="Times New Roman Regular" w:eastAsia="仿宋_GB2312" w:hAnsi="Times New Roman Regular" w:cs="Times New Roman Regular" w:hint="eastAsia"/>
          <w:sz w:val="32"/>
          <w:szCs w:val="32"/>
        </w:rPr>
        <w:t>考生</w:t>
      </w:r>
      <w:r>
        <w:rPr>
          <w:rFonts w:ascii="Times New Roman Regular" w:eastAsia="仿宋_GB2312" w:hAnsi="Times New Roman Regular" w:cs="Times New Roman Regular"/>
          <w:sz w:val="32"/>
          <w:szCs w:val="32"/>
        </w:rPr>
        <w:t>高度重视，如实、按时填报，如有变化应及时更新，避免影响疫情防控工作。</w:t>
      </w:r>
    </w:p>
    <w:p w:rsidR="00165E98" w:rsidRDefault="00600AA5">
      <w:pPr>
        <w:ind w:firstLineChars="200" w:firstLine="640"/>
        <w:rPr>
          <w:rFonts w:ascii="Times New Roman Regular" w:eastAsia="仿宋_GB2312" w:hAnsi="Times New Roman Regular" w:cs="Times New Roman Regular"/>
          <w:sz w:val="32"/>
          <w:szCs w:val="32"/>
        </w:rPr>
      </w:pPr>
      <w:r>
        <w:rPr>
          <w:rFonts w:ascii="Times New Roman Regular" w:eastAsia="仿宋_GB2312" w:hAnsi="Times New Roman Regular" w:cs="Times New Roman Regular"/>
          <w:sz w:val="32"/>
          <w:szCs w:val="32"/>
        </w:rPr>
        <w:t>（三）考生可通过微信搜索</w:t>
      </w:r>
      <w:r>
        <w:rPr>
          <w:rFonts w:ascii="Times New Roman Regular" w:eastAsia="仿宋_GB2312" w:hAnsi="Times New Roman Regular" w:cs="Times New Roman Regular"/>
          <w:sz w:val="32"/>
          <w:szCs w:val="32"/>
        </w:rPr>
        <w:t>“</w:t>
      </w:r>
      <w:r>
        <w:rPr>
          <w:rFonts w:ascii="Times New Roman Regular" w:eastAsia="仿宋_GB2312" w:hAnsi="Times New Roman Regular" w:cs="Times New Roman Regular"/>
          <w:sz w:val="32"/>
          <w:szCs w:val="32"/>
        </w:rPr>
        <w:t>国家政务服务平台</w:t>
      </w:r>
      <w:r>
        <w:rPr>
          <w:rFonts w:ascii="Times New Roman Regular" w:eastAsia="仿宋_GB2312" w:hAnsi="Times New Roman Regular" w:cs="Times New Roman Regular"/>
          <w:sz w:val="32"/>
          <w:szCs w:val="32"/>
        </w:rPr>
        <w:t>”</w:t>
      </w:r>
      <w:r>
        <w:rPr>
          <w:rFonts w:ascii="Times New Roman Regular" w:eastAsia="仿宋_GB2312" w:hAnsi="Times New Roman Regular" w:cs="Times New Roman Regular"/>
          <w:sz w:val="32"/>
          <w:szCs w:val="32"/>
        </w:rPr>
        <w:t>小程序，查询核酸检测结果、新冠病毒疫苗接种信息、全国核酸检测机构、各地疫情风险等级等信息。</w:t>
      </w:r>
    </w:p>
    <w:p w:rsidR="00165E98" w:rsidRDefault="00600AA5">
      <w:pPr>
        <w:ind w:firstLineChars="200" w:firstLine="640"/>
        <w:rPr>
          <w:rFonts w:ascii="Times New Roman Regular" w:eastAsia="仿宋_GB2312" w:hAnsi="Times New Roman Regular" w:cs="Times New Roman Regular"/>
          <w:sz w:val="32"/>
          <w:szCs w:val="32"/>
        </w:rPr>
      </w:pPr>
      <w:r>
        <w:rPr>
          <w:rFonts w:ascii="Times New Roman Regular" w:eastAsia="仿宋_GB2312" w:hAnsi="Times New Roman Regular" w:cs="Times New Roman Regular"/>
          <w:sz w:val="32"/>
          <w:szCs w:val="32"/>
        </w:rPr>
        <w:t>（四）请考生按要求合理安排核酸检测时间，确保考试入场前查询到检测结果，以免影响参加考试。</w:t>
      </w:r>
    </w:p>
    <w:p w:rsidR="00165E98" w:rsidRDefault="00600AA5">
      <w:pPr>
        <w:ind w:firstLineChars="200" w:firstLine="640"/>
        <w:rPr>
          <w:rFonts w:ascii="Times New Roman Regular" w:eastAsia="仿宋_GB2312" w:hAnsi="Times New Roman Regular" w:cs="Times New Roman Regular"/>
          <w:sz w:val="32"/>
          <w:szCs w:val="32"/>
        </w:rPr>
      </w:pPr>
      <w:r>
        <w:rPr>
          <w:rFonts w:ascii="Times New Roman Regular" w:eastAsia="仿宋_GB2312" w:hAnsi="Times New Roman Regular" w:cs="Times New Roman Regular"/>
          <w:sz w:val="32"/>
          <w:szCs w:val="32"/>
        </w:rPr>
        <w:lastRenderedPageBreak/>
        <w:t>（五）考试疫情防控措施将根据疫情防控形势变化适时调整，请考生密切关注天津卫生人才网（</w:t>
      </w:r>
      <w:r>
        <w:rPr>
          <w:rFonts w:ascii="Times New Roman Regular" w:eastAsia="仿宋_GB2312" w:hAnsi="Times New Roman Regular" w:cs="Times New Roman Regular"/>
          <w:sz w:val="32"/>
          <w:szCs w:val="32"/>
        </w:rPr>
        <w:t>www.tjwsrc.com</w:t>
      </w:r>
      <w:r>
        <w:rPr>
          <w:rFonts w:ascii="Times New Roman Regular" w:eastAsia="仿宋_GB2312" w:hAnsi="Times New Roman Regular" w:cs="Times New Roman Regular"/>
          <w:sz w:val="32"/>
          <w:szCs w:val="32"/>
        </w:rPr>
        <w:t>）网站和天津医学考试网（</w:t>
      </w:r>
      <w:r>
        <w:rPr>
          <w:rFonts w:ascii="Times New Roman Regular" w:eastAsia="仿宋_GB2312" w:hAnsi="Times New Roman Regular" w:cs="Times New Roman Regular"/>
          <w:sz w:val="32"/>
          <w:szCs w:val="32"/>
        </w:rPr>
        <w:t>tjwsrc-1993</w:t>
      </w:r>
      <w:r>
        <w:rPr>
          <w:rFonts w:ascii="Times New Roman Regular" w:eastAsia="仿宋_GB2312" w:hAnsi="Times New Roman Regular" w:cs="Times New Roman Regular"/>
          <w:sz w:val="32"/>
          <w:szCs w:val="32"/>
        </w:rPr>
        <w:t>）微信公众号，及时了解相关要求。</w:t>
      </w:r>
    </w:p>
    <w:p w:rsidR="00165E98" w:rsidRDefault="00165E98">
      <w:pPr>
        <w:ind w:firstLineChars="200" w:firstLine="640"/>
        <w:rPr>
          <w:rFonts w:ascii="Times New Roman Regular" w:eastAsia="仿宋_GB2312" w:hAnsi="Times New Roman Regular" w:cs="Times New Roman Regular"/>
          <w:sz w:val="32"/>
          <w:szCs w:val="32"/>
        </w:rPr>
      </w:pPr>
    </w:p>
    <w:p w:rsidR="00165E98" w:rsidRDefault="00600AA5">
      <w:pPr>
        <w:ind w:firstLineChars="200" w:firstLine="640"/>
        <w:rPr>
          <w:rFonts w:ascii="Times New Roman Regular" w:eastAsia="仿宋_GB2312" w:hAnsi="Times New Roman Regular" w:cs="Times New Roman Regular"/>
          <w:sz w:val="32"/>
          <w:szCs w:val="32"/>
        </w:rPr>
      </w:pPr>
      <w:r>
        <w:rPr>
          <w:rFonts w:ascii="Times New Roman Regular" w:eastAsia="仿宋_GB2312" w:hAnsi="Times New Roman Regular" w:cs="Times New Roman Regular"/>
          <w:sz w:val="32"/>
          <w:szCs w:val="32"/>
        </w:rPr>
        <w:t>考生须遵守疫情防控政策要求，凡违反疫情防控有关规定，隐瞒病情、旅居史、接触史等信息，以及拒不佩戴口罩等不配合考场疫情防控工作的考生，将按照《治安管理处罚法》、《传染病防治法》、《关于依法惩治妨害新型冠状病毒感染肺炎疫情防控违法犯罪的意见》等法律法规予以严肃处理。</w:t>
      </w:r>
    </w:p>
    <w:p w:rsidR="00165E98" w:rsidRDefault="00600AA5">
      <w:pPr>
        <w:ind w:firstLineChars="200" w:firstLine="640"/>
        <w:rPr>
          <w:rFonts w:ascii="Times New Roman Regular" w:eastAsia="仿宋_GB2312" w:hAnsi="Times New Roman Regular" w:cs="Times New Roman Regular"/>
          <w:sz w:val="32"/>
          <w:szCs w:val="32"/>
        </w:rPr>
      </w:pPr>
      <w:r>
        <w:rPr>
          <w:rFonts w:ascii="Times New Roman Regular" w:eastAsia="仿宋_GB2312" w:hAnsi="Times New Roman Regular" w:cs="Times New Roman Regular" w:hint="eastAsia"/>
          <w:sz w:val="32"/>
          <w:szCs w:val="32"/>
        </w:rPr>
        <w:t>联系电话：</w:t>
      </w:r>
      <w:r>
        <w:rPr>
          <w:rFonts w:ascii="Times New Roman Regular" w:eastAsia="仿宋_GB2312" w:hAnsi="Times New Roman Regular" w:cs="Times New Roman Regular"/>
          <w:sz w:val="32"/>
          <w:szCs w:val="32"/>
        </w:rPr>
        <w:t>022-58077819</w:t>
      </w:r>
    </w:p>
    <w:p w:rsidR="00165E98" w:rsidRDefault="00600AA5">
      <w:pPr>
        <w:ind w:firstLineChars="200" w:firstLine="640"/>
        <w:rPr>
          <w:rFonts w:ascii="Times New Roman Regular" w:eastAsia="仿宋_GB2312" w:hAnsi="Times New Roman Regular" w:cs="Times New Roman Regular"/>
          <w:sz w:val="32"/>
          <w:szCs w:val="32"/>
        </w:rPr>
      </w:pPr>
      <w:r>
        <w:rPr>
          <w:rFonts w:ascii="Times New Roman Regular" w:eastAsia="仿宋_GB2312" w:hAnsi="Times New Roman Regular" w:cs="Times New Roman Regular" w:hint="eastAsia"/>
          <w:sz w:val="32"/>
          <w:szCs w:val="32"/>
        </w:rPr>
        <w:t>咨询时间：上午</w:t>
      </w:r>
      <w:r>
        <w:rPr>
          <w:rFonts w:ascii="Times New Roman Regular" w:eastAsia="仿宋_GB2312" w:hAnsi="Times New Roman Regular" w:cs="Times New Roman Regular"/>
          <w:sz w:val="32"/>
          <w:szCs w:val="32"/>
        </w:rPr>
        <w:t>8:30-11:30</w:t>
      </w:r>
      <w:r>
        <w:rPr>
          <w:rFonts w:ascii="Times New Roman Regular" w:eastAsia="仿宋_GB2312" w:hAnsi="Times New Roman Regular" w:cs="Times New Roman Regular" w:hint="eastAsia"/>
          <w:sz w:val="32"/>
          <w:szCs w:val="32"/>
        </w:rPr>
        <w:t>；下午</w:t>
      </w:r>
      <w:r w:rsidR="00411CCD">
        <w:rPr>
          <w:rFonts w:ascii="Times New Roman Regular" w:eastAsia="仿宋_GB2312" w:hAnsi="Times New Roman Regular" w:cs="Times New Roman Regular" w:hint="eastAsia"/>
          <w:sz w:val="32"/>
          <w:szCs w:val="32"/>
        </w:rPr>
        <w:t>13</w:t>
      </w:r>
      <w:r w:rsidR="00A24990">
        <w:rPr>
          <w:rFonts w:ascii="Times New Roman Regular" w:eastAsia="仿宋_GB2312" w:hAnsi="Times New Roman Regular" w:cs="Times New Roman Regular"/>
          <w:sz w:val="32"/>
          <w:szCs w:val="32"/>
        </w:rPr>
        <w:t>:30-</w:t>
      </w:r>
      <w:r w:rsidR="00411CCD">
        <w:rPr>
          <w:rFonts w:ascii="Times New Roman Regular" w:eastAsia="仿宋_GB2312" w:hAnsi="Times New Roman Regular" w:cs="Times New Roman Regular" w:hint="eastAsia"/>
          <w:sz w:val="32"/>
          <w:szCs w:val="32"/>
        </w:rPr>
        <w:t>17</w:t>
      </w:r>
      <w:r>
        <w:rPr>
          <w:rFonts w:ascii="Times New Roman Regular" w:eastAsia="仿宋_GB2312" w:hAnsi="Times New Roman Regular" w:cs="Times New Roman Regular"/>
          <w:sz w:val="32"/>
          <w:szCs w:val="32"/>
        </w:rPr>
        <w:t>:00</w:t>
      </w:r>
    </w:p>
    <w:p w:rsidR="00165E98" w:rsidRDefault="00165E98">
      <w:pPr>
        <w:ind w:firstLineChars="200" w:firstLine="640"/>
        <w:rPr>
          <w:rFonts w:ascii="Times New Roman Regular" w:eastAsia="仿宋_GB2312" w:hAnsi="Times New Roman Regular" w:cs="Times New Roman Regular"/>
          <w:sz w:val="32"/>
          <w:szCs w:val="32"/>
        </w:rPr>
      </w:pPr>
    </w:p>
    <w:p w:rsidR="00165E98" w:rsidRPr="00411CCD" w:rsidRDefault="00165E98">
      <w:pPr>
        <w:ind w:firstLineChars="200" w:firstLine="640"/>
        <w:rPr>
          <w:rFonts w:ascii="Times New Roman Regular" w:eastAsia="仿宋_GB2312" w:hAnsi="Times New Roman Regular" w:cs="Times New Roman Regular"/>
          <w:sz w:val="32"/>
          <w:szCs w:val="32"/>
        </w:rPr>
      </w:pPr>
    </w:p>
    <w:p w:rsidR="00165E98" w:rsidRDefault="00600AA5">
      <w:pPr>
        <w:wordWrap w:val="0"/>
        <w:ind w:firstLineChars="200" w:firstLine="640"/>
        <w:jc w:val="right"/>
        <w:rPr>
          <w:rFonts w:ascii="Times New Roman Regular" w:eastAsia="仿宋_GB2312" w:hAnsi="Times New Roman Regular" w:cs="Times New Roman Regular"/>
          <w:sz w:val="32"/>
          <w:szCs w:val="32"/>
        </w:rPr>
      </w:pPr>
      <w:r>
        <w:rPr>
          <w:rFonts w:ascii="Times New Roman Regular" w:eastAsia="仿宋_GB2312" w:hAnsi="Times New Roman Regular" w:cs="Times New Roman Regular" w:hint="eastAsia"/>
          <w:sz w:val="32"/>
          <w:szCs w:val="32"/>
        </w:rPr>
        <w:t>天津市医学考试中心</w:t>
      </w:r>
    </w:p>
    <w:p w:rsidR="00165E98" w:rsidRDefault="00600AA5">
      <w:pPr>
        <w:wordWrap w:val="0"/>
        <w:ind w:firstLineChars="200" w:firstLine="640"/>
        <w:jc w:val="right"/>
        <w:rPr>
          <w:rFonts w:ascii="Times New Roman Regular" w:eastAsia="仿宋_GB2312" w:hAnsi="Times New Roman Regular" w:cs="Times New Roman Regular"/>
          <w:sz w:val="32"/>
          <w:szCs w:val="32"/>
        </w:rPr>
      </w:pPr>
      <w:r>
        <w:rPr>
          <w:rFonts w:ascii="Times New Roman Regular" w:eastAsia="仿宋_GB2312" w:hAnsi="Times New Roman Regular" w:cs="Times New Roman Regular"/>
          <w:sz w:val="32"/>
          <w:szCs w:val="32"/>
        </w:rPr>
        <w:t>2022</w:t>
      </w:r>
      <w:r>
        <w:rPr>
          <w:rFonts w:ascii="Times New Roman Regular" w:eastAsia="仿宋_GB2312" w:hAnsi="Times New Roman Regular" w:cs="Times New Roman Regular" w:hint="eastAsia"/>
          <w:sz w:val="32"/>
          <w:szCs w:val="32"/>
        </w:rPr>
        <w:t>年</w:t>
      </w:r>
      <w:r w:rsidR="00A17486">
        <w:rPr>
          <w:rFonts w:ascii="Times New Roman Regular" w:eastAsia="仿宋_GB2312" w:hAnsi="Times New Roman Regular" w:cs="Times New Roman Regular" w:hint="eastAsia"/>
          <w:sz w:val="32"/>
          <w:szCs w:val="32"/>
        </w:rPr>
        <w:t>7</w:t>
      </w:r>
      <w:r>
        <w:rPr>
          <w:rFonts w:ascii="Times New Roman Regular" w:eastAsia="仿宋_GB2312" w:hAnsi="Times New Roman Regular" w:cs="Times New Roman Regular" w:hint="eastAsia"/>
          <w:sz w:val="32"/>
          <w:szCs w:val="32"/>
        </w:rPr>
        <w:t>月</w:t>
      </w:r>
      <w:r w:rsidR="00A27BA5">
        <w:rPr>
          <w:rFonts w:ascii="Times New Roman Regular" w:eastAsia="仿宋_GB2312" w:hAnsi="Times New Roman Regular" w:cs="Times New Roman Regular" w:hint="eastAsia"/>
          <w:sz w:val="32"/>
          <w:szCs w:val="32"/>
        </w:rPr>
        <w:t>4</w:t>
      </w:r>
      <w:r>
        <w:rPr>
          <w:rFonts w:ascii="Times New Roman Regular" w:eastAsia="仿宋_GB2312" w:hAnsi="Times New Roman Regular" w:cs="Times New Roman Regular" w:hint="eastAsia"/>
          <w:sz w:val="32"/>
          <w:szCs w:val="32"/>
        </w:rPr>
        <w:t>日</w:t>
      </w:r>
    </w:p>
    <w:p w:rsidR="00165E98" w:rsidRDefault="00165E98">
      <w:pPr>
        <w:snapToGrid w:val="0"/>
        <w:spacing w:line="580" w:lineRule="exact"/>
        <w:ind w:firstLineChars="200" w:firstLine="640"/>
        <w:rPr>
          <w:rFonts w:ascii="Times New Roman Regular" w:eastAsia="仿宋_GB2312" w:hAnsi="Times New Roman Regular" w:cs="Times New Roman Regular"/>
          <w:sz w:val="32"/>
          <w:szCs w:val="32"/>
        </w:rPr>
      </w:pPr>
    </w:p>
    <w:p w:rsidR="00165E98" w:rsidRDefault="00165E98">
      <w:pPr>
        <w:spacing w:line="600" w:lineRule="exact"/>
        <w:rPr>
          <w:rFonts w:ascii="Times New Roman Regular" w:eastAsia="仿宋_GB2312" w:hAnsi="Times New Roman Regular" w:cs="Times New Roman Regular"/>
          <w:sz w:val="32"/>
          <w:szCs w:val="32"/>
        </w:rPr>
      </w:pPr>
    </w:p>
    <w:sectPr w:rsidR="00165E98" w:rsidSect="00165E9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3F3A" w:rsidRDefault="007E3F3A" w:rsidP="00165E98">
      <w:r>
        <w:separator/>
      </w:r>
    </w:p>
  </w:endnote>
  <w:endnote w:type="continuationSeparator" w:id="1">
    <w:p w:rsidR="007E3F3A" w:rsidRDefault="007E3F3A" w:rsidP="00165E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DejaVu Sans">
    <w:altName w:val="Times New Roman"/>
    <w:charset w:val="00"/>
    <w:family w:val="roman"/>
    <w:pitch w:val="default"/>
    <w:sig w:usb0="00000000" w:usb1="80000000" w:usb2="00000008" w:usb3="00000000" w:csb0="000001FF" w:csb1="00000000"/>
  </w:font>
  <w:font w:name="times">
    <w:altName w:val="苹方-简"/>
    <w:panose1 w:val="02020603050405020304"/>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Times New Roman Regular">
    <w:altName w:val="Arial Unicode MS"/>
    <w:charset w:val="00"/>
    <w:family w:val="auto"/>
    <w:pitch w:val="default"/>
    <w:sig w:usb0="00000000" w:usb1="00007843" w:usb2="00000001" w:usb3="00000000" w:csb0="400001BF" w:csb1="DFF7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E98" w:rsidRDefault="002B3086">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filled="f" stroked="f" strokeweight=".5pt">
          <v:textbox style="mso-fit-shape-to-text:t" inset="0,0,0,0">
            <w:txbxContent>
              <w:p w:rsidR="00165E98" w:rsidRDefault="002B3086">
                <w:pPr>
                  <w:snapToGrid w:val="0"/>
                  <w:rPr>
                    <w:sz w:val="18"/>
                  </w:rPr>
                </w:pPr>
                <w:r>
                  <w:rPr>
                    <w:sz w:val="18"/>
                  </w:rPr>
                  <w:fldChar w:fldCharType="begin"/>
                </w:r>
                <w:r w:rsidR="00600AA5">
                  <w:rPr>
                    <w:sz w:val="18"/>
                  </w:rPr>
                  <w:instrText xml:space="preserve"> PAGE  \* MERGEFORMAT </w:instrText>
                </w:r>
                <w:r>
                  <w:rPr>
                    <w:sz w:val="18"/>
                  </w:rPr>
                  <w:fldChar w:fldCharType="separate"/>
                </w:r>
                <w:r w:rsidR="001423FD">
                  <w:rPr>
                    <w:noProof/>
                    <w:sz w:val="18"/>
                  </w:rPr>
                  <w:t>2</w:t>
                </w:r>
                <w:r>
                  <w:rPr>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3F3A" w:rsidRDefault="007E3F3A" w:rsidP="00165E98">
      <w:r>
        <w:separator/>
      </w:r>
    </w:p>
  </w:footnote>
  <w:footnote w:type="continuationSeparator" w:id="1">
    <w:p w:rsidR="007E3F3A" w:rsidRDefault="007E3F3A" w:rsidP="00165E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2F023"/>
    <w:multiLevelType w:val="singleLevel"/>
    <w:tmpl w:val="0632F023"/>
    <w:lvl w:ilvl="0">
      <w:start w:val="2"/>
      <w:numFmt w:val="chineseCounting"/>
      <w:suff w:val="nothing"/>
      <w:lvlText w:val="（%1）"/>
      <w:lvlJc w:val="left"/>
      <w:pPr>
        <w:ind w:left="-10"/>
      </w:pPr>
      <w:rPr>
        <w:rFonts w:hint="eastAsia"/>
      </w:rPr>
    </w:lvl>
  </w:abstractNum>
  <w:abstractNum w:abstractNumId="1">
    <w:nsid w:val="79216925"/>
    <w:multiLevelType w:val="singleLevel"/>
    <w:tmpl w:val="79216925"/>
    <w:lvl w:ilvl="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embedSystemFonts/>
  <w:bordersDoNotSurroundHeader/>
  <w:bordersDoNotSurroundFooter/>
  <w:defaultTabStop w:val="420"/>
  <w:drawingGridVerticalSpacing w:val="156"/>
  <w:noPunctuationKerning/>
  <w:characterSpacingControl w:val="compressPunctuation"/>
  <w:hdrShapeDefaults>
    <o:shapedefaults v:ext="edit" spidmax="1741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65E98"/>
    <w:rsid w:val="BF193B4B"/>
    <w:rsid w:val="BFEF6AF3"/>
    <w:rsid w:val="D57F792A"/>
    <w:rsid w:val="DB9FFCCC"/>
    <w:rsid w:val="DFFFC6CD"/>
    <w:rsid w:val="E64B2A25"/>
    <w:rsid w:val="F57EB7F7"/>
    <w:rsid w:val="F5F5903E"/>
    <w:rsid w:val="FFB2A091"/>
    <w:rsid w:val="001423FD"/>
    <w:rsid w:val="00165E98"/>
    <w:rsid w:val="002923F9"/>
    <w:rsid w:val="00296785"/>
    <w:rsid w:val="002B3086"/>
    <w:rsid w:val="003C0667"/>
    <w:rsid w:val="00411CCD"/>
    <w:rsid w:val="00424C2F"/>
    <w:rsid w:val="004420EC"/>
    <w:rsid w:val="004D098F"/>
    <w:rsid w:val="00600AA5"/>
    <w:rsid w:val="00617878"/>
    <w:rsid w:val="00662DE0"/>
    <w:rsid w:val="00695C9C"/>
    <w:rsid w:val="00777227"/>
    <w:rsid w:val="007E3F3A"/>
    <w:rsid w:val="009011EB"/>
    <w:rsid w:val="009030FC"/>
    <w:rsid w:val="00A17486"/>
    <w:rsid w:val="00A24990"/>
    <w:rsid w:val="00A27BA5"/>
    <w:rsid w:val="00C34C6D"/>
    <w:rsid w:val="00CB71E8"/>
    <w:rsid w:val="00E844B5"/>
    <w:rsid w:val="0FDBEA5B"/>
    <w:rsid w:val="1DCEF306"/>
    <w:rsid w:val="35B595DA"/>
    <w:rsid w:val="37CFCCEE"/>
    <w:rsid w:val="3FCC78D6"/>
    <w:rsid w:val="3FDDD65B"/>
    <w:rsid w:val="3FF35807"/>
    <w:rsid w:val="5DF5806F"/>
    <w:rsid w:val="6F7F28C3"/>
    <w:rsid w:val="6FFD04E0"/>
    <w:rsid w:val="76BDD72A"/>
    <w:rsid w:val="779EC361"/>
    <w:rsid w:val="77F785B1"/>
    <w:rsid w:val="79FAA37F"/>
    <w:rsid w:val="7AEB67B4"/>
    <w:rsid w:val="7B9D1651"/>
    <w:rsid w:val="7FBFB78C"/>
    <w:rsid w:val="7FF9A5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5E98"/>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165E98"/>
    <w:pPr>
      <w:tabs>
        <w:tab w:val="center" w:pos="4153"/>
        <w:tab w:val="right" w:pos="8306"/>
      </w:tabs>
      <w:snapToGrid w:val="0"/>
      <w:jc w:val="left"/>
    </w:pPr>
    <w:rPr>
      <w:sz w:val="18"/>
    </w:rPr>
  </w:style>
  <w:style w:type="paragraph" w:styleId="a4">
    <w:name w:val="header"/>
    <w:basedOn w:val="a"/>
    <w:qFormat/>
    <w:rsid w:val="00165E98"/>
    <w:pPr>
      <w:pBdr>
        <w:top w:val="none" w:sz="0" w:space="1" w:color="auto"/>
        <w:left w:val="none" w:sz="0" w:space="4" w:color="auto"/>
        <w:bottom w:val="none" w:sz="0" w:space="1" w:color="auto"/>
        <w:right w:val="none" w:sz="0" w:space="4" w:color="auto"/>
      </w:pBdr>
      <w:tabs>
        <w:tab w:val="center" w:pos="4153"/>
        <w:tab w:val="right" w:pos="8306"/>
      </w:tabs>
      <w:snapToGrid w:val="0"/>
    </w:pPr>
    <w:rPr>
      <w:rFonts w:ascii="DejaVu Sans" w:hAnsi="DejaVu Sans"/>
      <w:sz w:val="18"/>
    </w:rPr>
  </w:style>
  <w:style w:type="paragraph" w:styleId="a5">
    <w:name w:val="Normal (Web)"/>
    <w:basedOn w:val="a"/>
    <w:qFormat/>
    <w:rsid w:val="00165E98"/>
    <w:rPr>
      <w:sz w:val="24"/>
    </w:rPr>
  </w:style>
  <w:style w:type="character" w:styleId="a6">
    <w:name w:val="Hyperlink"/>
    <w:basedOn w:val="a0"/>
    <w:qFormat/>
    <w:rsid w:val="00165E98"/>
    <w:rPr>
      <w:color w:val="0000FF"/>
      <w:u w:val="single"/>
    </w:rPr>
  </w:style>
  <w:style w:type="paragraph" w:customStyle="1" w:styleId="p1">
    <w:name w:val="p1"/>
    <w:basedOn w:val="a"/>
    <w:qFormat/>
    <w:rsid w:val="00165E98"/>
    <w:pPr>
      <w:shd w:val="clear" w:color="auto" w:fill="FFFFFF"/>
      <w:jc w:val="left"/>
    </w:pPr>
    <w:rPr>
      <w:rFonts w:ascii="times" w:eastAsia="times" w:hAnsi="times" w:cs="Times New Roman"/>
      <w:kern w:val="0"/>
      <w:sz w:val="48"/>
      <w:szCs w:val="48"/>
    </w:rPr>
  </w:style>
  <w:style w:type="character" w:customStyle="1" w:styleId="s1">
    <w:name w:val="s1"/>
    <w:basedOn w:val="a0"/>
    <w:qFormat/>
    <w:rsid w:val="00165E98"/>
  </w:style>
  <w:style w:type="paragraph" w:customStyle="1" w:styleId="p10">
    <w:name w:val="p10"/>
    <w:basedOn w:val="a"/>
    <w:qFormat/>
    <w:rsid w:val="00165E98"/>
    <w:pPr>
      <w:shd w:val="clear" w:color="auto" w:fill="FFFFFF"/>
      <w:jc w:val="left"/>
    </w:pPr>
    <w:rPr>
      <w:rFonts w:ascii="黑体" w:eastAsia="黑体" w:hAnsi="黑体" w:cs="Times New Roman"/>
      <w:kern w:val="0"/>
      <w:sz w:val="42"/>
      <w:szCs w:val="42"/>
    </w:rPr>
  </w:style>
  <w:style w:type="paragraph" w:customStyle="1" w:styleId="p7">
    <w:name w:val="p7"/>
    <w:basedOn w:val="a"/>
    <w:qFormat/>
    <w:rsid w:val="00165E98"/>
    <w:pPr>
      <w:shd w:val="clear" w:color="auto" w:fill="FFFFFF"/>
      <w:ind w:firstLine="940"/>
      <w:jc w:val="left"/>
    </w:pPr>
    <w:rPr>
      <w:rFonts w:ascii="times" w:eastAsia="times" w:hAnsi="times" w:cs="Times New Roman"/>
      <w:kern w:val="0"/>
      <w:sz w:val="42"/>
      <w:szCs w:val="42"/>
    </w:rPr>
  </w:style>
  <w:style w:type="character" w:customStyle="1" w:styleId="s3">
    <w:name w:val="s3"/>
    <w:basedOn w:val="a0"/>
    <w:qFormat/>
    <w:rsid w:val="00165E98"/>
    <w:rPr>
      <w:rFonts w:ascii="times" w:eastAsia="times" w:hAnsi="times" w:cs="times" w:hint="default"/>
      <w:sz w:val="42"/>
      <w:szCs w:val="42"/>
    </w:rPr>
  </w:style>
  <w:style w:type="paragraph" w:customStyle="1" w:styleId="p9">
    <w:name w:val="p9"/>
    <w:basedOn w:val="a"/>
    <w:qFormat/>
    <w:rsid w:val="00165E98"/>
    <w:pPr>
      <w:shd w:val="clear" w:color="auto" w:fill="FFFFFF"/>
      <w:ind w:firstLine="940"/>
      <w:jc w:val="left"/>
    </w:pPr>
    <w:rPr>
      <w:rFonts w:ascii="times" w:eastAsia="times" w:hAnsi="times" w:cs="Times New Roman"/>
      <w:kern w:val="0"/>
      <w:sz w:val="32"/>
      <w:szCs w:val="32"/>
    </w:rPr>
  </w:style>
  <w:style w:type="character" w:customStyle="1" w:styleId="s2">
    <w:name w:val="s2"/>
    <w:basedOn w:val="a0"/>
    <w:qFormat/>
    <w:rsid w:val="00165E98"/>
    <w:rPr>
      <w:rFonts w:ascii="Times New Roman" w:hAnsi="Times New Roman" w:cs="Times New Roman"/>
      <w:sz w:val="42"/>
      <w:szCs w:val="42"/>
    </w:rPr>
  </w:style>
  <w:style w:type="paragraph" w:customStyle="1" w:styleId="p12">
    <w:name w:val="p12"/>
    <w:basedOn w:val="a"/>
    <w:qFormat/>
    <w:rsid w:val="00165E98"/>
    <w:pPr>
      <w:shd w:val="clear" w:color="auto" w:fill="FFFFFF"/>
      <w:jc w:val="left"/>
    </w:pPr>
    <w:rPr>
      <w:rFonts w:ascii="times" w:eastAsia="times" w:hAnsi="times" w:cs="Times New Roman"/>
      <w:kern w:val="0"/>
      <w:sz w:val="46"/>
      <w:szCs w:val="46"/>
    </w:rPr>
  </w:style>
  <w:style w:type="paragraph" w:customStyle="1" w:styleId="p4">
    <w:name w:val="p4"/>
    <w:basedOn w:val="a"/>
    <w:qFormat/>
    <w:rsid w:val="00165E98"/>
    <w:pPr>
      <w:shd w:val="clear" w:color="auto" w:fill="FFFFFF"/>
      <w:ind w:firstLine="960"/>
      <w:jc w:val="left"/>
    </w:pPr>
    <w:rPr>
      <w:rFonts w:ascii="times" w:eastAsia="times" w:hAnsi="times" w:cs="Times New Roman"/>
      <w:kern w:val="0"/>
      <w:sz w:val="42"/>
      <w:szCs w:val="42"/>
    </w:rPr>
  </w:style>
  <w:style w:type="character" w:customStyle="1" w:styleId="s5">
    <w:name w:val="s5"/>
    <w:basedOn w:val="a0"/>
    <w:qFormat/>
    <w:rsid w:val="00165E98"/>
    <w:rPr>
      <w:rFonts w:ascii="times" w:eastAsia="times" w:hAnsi="times" w:cs="times" w:hint="default"/>
      <w:sz w:val="46"/>
      <w:szCs w:val="46"/>
    </w:rPr>
  </w:style>
  <w:style w:type="paragraph" w:customStyle="1" w:styleId="p5">
    <w:name w:val="p5"/>
    <w:basedOn w:val="a"/>
    <w:qFormat/>
    <w:rsid w:val="00165E98"/>
    <w:pPr>
      <w:shd w:val="clear" w:color="auto" w:fill="FFFFFF"/>
      <w:ind w:firstLine="900"/>
      <w:jc w:val="left"/>
    </w:pPr>
    <w:rPr>
      <w:rFonts w:ascii="times" w:eastAsia="times" w:hAnsi="times" w:cs="Times New Roman"/>
      <w:kern w:val="0"/>
      <w:sz w:val="42"/>
      <w:szCs w:val="42"/>
    </w:rPr>
  </w:style>
  <w:style w:type="paragraph" w:customStyle="1" w:styleId="p13">
    <w:name w:val="p13"/>
    <w:basedOn w:val="a"/>
    <w:qFormat/>
    <w:rsid w:val="00165E98"/>
    <w:pPr>
      <w:shd w:val="clear" w:color="auto" w:fill="FFFFFF"/>
      <w:jc w:val="right"/>
    </w:pPr>
    <w:rPr>
      <w:rFonts w:ascii="Times New Roman" w:hAnsi="Times New Roman" w:cs="Times New Roman"/>
      <w:kern w:val="0"/>
      <w:sz w:val="46"/>
      <w:szCs w:val="46"/>
    </w:rPr>
  </w:style>
  <w:style w:type="paragraph" w:customStyle="1" w:styleId="p11">
    <w:name w:val="p11"/>
    <w:basedOn w:val="a"/>
    <w:qFormat/>
    <w:rsid w:val="00165E98"/>
    <w:pPr>
      <w:shd w:val="clear" w:color="auto" w:fill="FFFFFF"/>
      <w:jc w:val="left"/>
    </w:pPr>
    <w:rPr>
      <w:rFonts w:ascii="Times New Roman" w:hAnsi="Times New Roman" w:cs="Times New Roman"/>
      <w:kern w:val="0"/>
      <w:sz w:val="46"/>
      <w:szCs w:val="46"/>
    </w:rPr>
  </w:style>
  <w:style w:type="character" w:customStyle="1" w:styleId="s4">
    <w:name w:val="s4"/>
    <w:basedOn w:val="a0"/>
    <w:qFormat/>
    <w:rsid w:val="00165E98"/>
    <w:rPr>
      <w:rFonts w:ascii="Times New Roman" w:hAnsi="Times New Roman" w:cs="Times New Roman" w:hint="default"/>
      <w:sz w:val="46"/>
      <w:szCs w:val="46"/>
    </w:rPr>
  </w:style>
  <w:style w:type="paragraph" w:customStyle="1" w:styleId="p3">
    <w:name w:val="p3"/>
    <w:basedOn w:val="a"/>
    <w:qFormat/>
    <w:rsid w:val="00165E98"/>
    <w:pPr>
      <w:shd w:val="clear" w:color="auto" w:fill="FFFFFF"/>
      <w:ind w:firstLine="920"/>
      <w:jc w:val="left"/>
    </w:pPr>
    <w:rPr>
      <w:rFonts w:ascii="times" w:eastAsia="times" w:hAnsi="times" w:cs="Times New Roman"/>
      <w:kern w:val="0"/>
      <w:sz w:val="42"/>
      <w:szCs w:val="42"/>
    </w:rPr>
  </w:style>
  <w:style w:type="paragraph" w:customStyle="1" w:styleId="p6">
    <w:name w:val="p6"/>
    <w:basedOn w:val="a"/>
    <w:qFormat/>
    <w:rsid w:val="00165E98"/>
    <w:pPr>
      <w:shd w:val="clear" w:color="auto" w:fill="FFFFFF"/>
      <w:ind w:left="960" w:hanging="960"/>
      <w:jc w:val="left"/>
    </w:pPr>
    <w:rPr>
      <w:rFonts w:ascii="times" w:eastAsia="times" w:hAnsi="times" w:cs="Times New Roman"/>
      <w:kern w:val="0"/>
      <w:sz w:val="42"/>
      <w:szCs w:val="42"/>
    </w:rPr>
  </w:style>
  <w:style w:type="paragraph" w:customStyle="1" w:styleId="p2">
    <w:name w:val="p2"/>
    <w:basedOn w:val="a"/>
    <w:qFormat/>
    <w:rsid w:val="00165E98"/>
    <w:pPr>
      <w:shd w:val="clear" w:color="auto" w:fill="FFFFFF"/>
      <w:jc w:val="left"/>
    </w:pPr>
    <w:rPr>
      <w:rFonts w:ascii="times" w:eastAsia="times" w:hAnsi="times" w:cs="Times New Roman"/>
      <w:kern w:val="0"/>
      <w:sz w:val="42"/>
      <w:szCs w:val="42"/>
    </w:rPr>
  </w:style>
  <w:style w:type="paragraph" w:customStyle="1" w:styleId="p8">
    <w:name w:val="p8"/>
    <w:basedOn w:val="a"/>
    <w:qFormat/>
    <w:rsid w:val="00165E98"/>
    <w:pPr>
      <w:shd w:val="clear" w:color="auto" w:fill="FFFFFF"/>
    </w:pPr>
    <w:rPr>
      <w:rFonts w:ascii="Times New Roman" w:hAnsi="Times New Roman" w:cs="Times New Roman"/>
      <w:kern w:val="0"/>
      <w:sz w:val="42"/>
      <w:szCs w:val="4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350</Words>
  <Characters>1996</Characters>
  <Application>Microsoft Office Word</Application>
  <DocSecurity>0</DocSecurity>
  <Lines>16</Lines>
  <Paragraphs>4</Paragraphs>
  <ScaleCrop>false</ScaleCrop>
  <Company>Lenovo</Company>
  <LinksUpToDate>false</LinksUpToDate>
  <CharactersWithSpaces>2342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yinling</dc:creator>
  <cp:lastModifiedBy>王炜</cp:lastModifiedBy>
  <cp:revision>11</cp:revision>
  <dcterms:created xsi:type="dcterms:W3CDTF">2022-06-26T01:23:00Z</dcterms:created>
  <dcterms:modified xsi:type="dcterms:W3CDTF">2022-07-04T08:57:00Z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2052-3.6.1.5768</vt:lpwstr>
  </property>
  <property fmtid="{D5CDD505-2E9C-101B-9397-08002B2CF9AE}" pid="3" name="ICV">
    <vt:lpwstr>C738A2CE64CB4849802ECD7605F600FC</vt:lpwstr>
  </property>
</Properties>
</file>